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A78B" w14:textId="77777777" w:rsidR="00230EC8" w:rsidRPr="003F6131" w:rsidRDefault="00230EC8" w:rsidP="00230EC8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529432C0" wp14:editId="1A6BC6BF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15357" w14:textId="77777777" w:rsidR="00230EC8" w:rsidRPr="003F6131" w:rsidRDefault="00230EC8" w:rsidP="00230EC8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5A071442" w14:textId="77777777" w:rsidR="00230EC8" w:rsidRPr="003F6131" w:rsidRDefault="00230EC8" w:rsidP="00230EC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5CA11825" w14:textId="77777777" w:rsidR="00230EC8" w:rsidRPr="003F6131" w:rsidRDefault="00230EC8" w:rsidP="00230EC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2B281A0F" w14:textId="77777777" w:rsidR="00230EC8" w:rsidRPr="003F6131" w:rsidRDefault="00230EC8" w:rsidP="00230EC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3C7C8A64" w14:textId="2D6B82D3" w:rsidR="00230EC8" w:rsidRPr="003F6131" w:rsidRDefault="0075088D" w:rsidP="00230EC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58</w:t>
      </w:r>
      <w:r w:rsidR="00230EC8"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10D5E91C" w14:textId="77777777" w:rsidR="00230EC8" w:rsidRPr="003F6131" w:rsidRDefault="00230EC8" w:rsidP="00230EC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5C9549" w14:textId="77777777" w:rsidR="00230EC8" w:rsidRPr="003F6131" w:rsidRDefault="00230EC8" w:rsidP="00230EC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6FD8019C" w14:textId="48AD1FF8" w:rsidR="00230EC8" w:rsidRPr="0075088D" w:rsidRDefault="0075088D" w:rsidP="00230EC8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24.04.2026</w:t>
      </w:r>
      <w:r w:rsidR="00230EC8"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230EC8"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230EC8"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230EC8"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230EC8"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="00230EC8"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230EC8"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230EC8"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230EC8"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3/4</w:t>
      </w:r>
    </w:p>
    <w:p w14:paraId="4CC2B3AF" w14:textId="77777777" w:rsidR="00230EC8" w:rsidRPr="003F6131" w:rsidRDefault="00230EC8" w:rsidP="00230EC8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4741DB5" w14:textId="0148CF1A" w:rsidR="00230EC8" w:rsidRPr="003F6131" w:rsidRDefault="00230EC8" w:rsidP="00230E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 встановлення права узуфрукта комунального майна</w:t>
      </w:r>
      <w:r w:rsidR="00D23865"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департаменту реєстраційних послуг</w:t>
      </w:r>
      <w:r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Мелітопольської міської ради Запорізької області</w:t>
      </w:r>
    </w:p>
    <w:p w14:paraId="55A4A07D" w14:textId="77777777" w:rsidR="00230EC8" w:rsidRPr="003F6131" w:rsidRDefault="00230EC8" w:rsidP="00230EC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4F905897" w14:textId="2134AF7A" w:rsidR="00230EC8" w:rsidRPr="003F6131" w:rsidRDefault="003F6131" w:rsidP="003F613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3F6131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Керуючись Законом України «Про місцеве самоврядування в Україні», відповідно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Порядку передачі державного та комунального майна на праві узуфрукту державного або комунального майна, здійснення контролю за використанням такого майна, затвердженого постановою КМУ від 08.09.2025 № 1103, враховуючи пропозицію директора департаменту реєстраційних послуг Мелітопольської міської ради Запорізької області та з метою забезпечення ефективного використання майна комунальної власності Мелітопольської міської територіальної громади,</w:t>
      </w:r>
    </w:p>
    <w:p w14:paraId="3EC8620F" w14:textId="77777777" w:rsidR="003F6131" w:rsidRPr="003F6131" w:rsidRDefault="003F6131" w:rsidP="003F613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6FA38978" w14:textId="77777777" w:rsidR="00230EC8" w:rsidRPr="003F6131" w:rsidRDefault="00230EC8" w:rsidP="003F61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F6131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6FDDC105" w14:textId="77777777" w:rsidR="00230EC8" w:rsidRPr="003F6131" w:rsidRDefault="00230EC8" w:rsidP="003F61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942C38B" w14:textId="77777777" w:rsidR="00230EC8" w:rsidRPr="003F6131" w:rsidRDefault="00230EC8" w:rsidP="003F613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3F6131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ВИРІШИЛА:</w:t>
      </w:r>
    </w:p>
    <w:p w14:paraId="0154868A" w14:textId="77777777" w:rsidR="00230EC8" w:rsidRPr="003F6131" w:rsidRDefault="00230EC8" w:rsidP="003F613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2BA03D9" w14:textId="4F963643" w:rsidR="00230EC8" w:rsidRPr="003F6131" w:rsidRDefault="00230EC8" w:rsidP="003F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</w:pPr>
      <w:r w:rsidRPr="003F6131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1. Припинити право оперативного управління </w:t>
      </w:r>
      <w:r w:rsidR="007450C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с</w:t>
      </w:r>
      <w:r w:rsidR="003F6131" w:rsidRPr="003F6131">
        <w:rPr>
          <w:rFonts w:ascii="Times New Roman" w:eastAsia="Calibri" w:hAnsi="Times New Roman" w:cs="Times New Roman"/>
          <w:bCs/>
          <w:sz w:val="28"/>
          <w:szCs w:val="28"/>
        </w:rPr>
        <w:t xml:space="preserve">лужбі </w:t>
      </w:r>
      <w:r w:rsidRPr="003F6131">
        <w:rPr>
          <w:rFonts w:ascii="Times New Roman" w:eastAsia="Calibri" w:hAnsi="Times New Roman" w:cs="Times New Roman"/>
          <w:bCs/>
          <w:sz w:val="28"/>
          <w:szCs w:val="28"/>
        </w:rPr>
        <w:t xml:space="preserve">у справах дітей Мелітопольської міської ради Запорізької області на комунальне майно, </w:t>
      </w:r>
      <w:r w:rsidR="00D05C4B" w:rsidRPr="003F6131">
        <w:rPr>
          <w:rFonts w:ascii="Times New Roman" w:eastAsia="Calibri" w:hAnsi="Times New Roman" w:cs="Times New Roman"/>
          <w:bCs/>
          <w:sz w:val="28"/>
          <w:szCs w:val="28"/>
        </w:rPr>
        <w:t>згідно з додатком до цього рішення</w:t>
      </w:r>
    </w:p>
    <w:p w14:paraId="553259A6" w14:textId="3DEDE40A" w:rsidR="00230EC8" w:rsidRPr="003F6131" w:rsidRDefault="00230EC8" w:rsidP="003F61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F613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>2. Встановити безстроково право узуфрукта комунального майна</w:t>
      </w:r>
      <w:r w:rsidRPr="003F6131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F6131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департаменту реєстраційних послуг </w:t>
      </w:r>
      <w:r w:rsidRPr="003F6131">
        <w:rPr>
          <w:rFonts w:ascii="Times New Roman" w:hAnsi="Times New Roman" w:cs="Times New Roman"/>
          <w:bCs/>
          <w:sz w:val="28"/>
          <w:szCs w:val="28"/>
        </w:rPr>
        <w:t xml:space="preserve">Мелітопольської міської ради Запорізької області </w:t>
      </w:r>
      <w:r w:rsidRPr="003F6131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(код ЄДРПОУ</w:t>
      </w:r>
      <w:r w:rsidR="00D05C4B" w:rsidRPr="003F6131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r w:rsidR="00D05C4B" w:rsidRPr="003F6131">
        <w:rPr>
          <w:rFonts w:ascii="Times New Roman" w:eastAsia="Times New Roman" w:hAnsi="Times New Roman" w:cs="Times New Roman"/>
          <w:bCs/>
          <w:sz w:val="28"/>
          <w:szCs w:val="28"/>
        </w:rPr>
        <w:t>44055106</w:t>
      </w:r>
      <w:r w:rsidRPr="003F6131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)</w:t>
      </w:r>
      <w:r w:rsidRPr="003F6131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(далі - Узуфруктарій) на майно комунальної власності Мелітопольської міської територіальної громади, </w:t>
      </w:r>
      <w:r w:rsidR="00D05C4B" w:rsidRPr="003F6131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згідно з додатком до цього рішення.</w:t>
      </w:r>
    </w:p>
    <w:p w14:paraId="07A61508" w14:textId="041124C5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3. </w:t>
      </w:r>
      <w:r w:rsidR="003F6131"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Визначити цільове призначення використання комунального майна, переданого на праві узуфрукта: для забезпечення своєчасного та належного виконання покладених на департамент функцій, у тому числі обробки запитів, опрацювання контрольних документів та організації службової діяльності працівників.</w:t>
      </w:r>
    </w:p>
    <w:p w14:paraId="098175ED" w14:textId="77777777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4. Право узуфрукта комунального майна виникає у Узуфруктарія з дня отримання ним цього рішення.</w:t>
      </w:r>
    </w:p>
    <w:p w14:paraId="4695CA68" w14:textId="77777777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lastRenderedPageBreak/>
        <w:t xml:space="preserve">5. Встановити </w:t>
      </w:r>
      <w:r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для Узуфруктарія наступні умови володіння і користування комунальним майном:</w:t>
      </w:r>
    </w:p>
    <w:p w14:paraId="7B82D24B" w14:textId="77777777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bCs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5.1. Узуфруктарій зобов’язаний використовувати комунальне майно згідно з цільовим призначенням, зазначеним у пункті 3 цього рішення, </w:t>
      </w:r>
      <w:r w:rsidRPr="003F6131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утримувати його в належному стані, за власний рахунок проводити його поточний та капітальний ремонт.</w:t>
      </w:r>
    </w:p>
    <w:p w14:paraId="6CF24E29" w14:textId="77777777" w:rsidR="003F6131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5.2. </w:t>
      </w:r>
      <w:r w:rsidR="003F6131"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Узуфруктарій несе всі витрати, пов’язані з утриманням, користуванням та обслуговуванням майна.</w:t>
      </w:r>
    </w:p>
    <w:p w14:paraId="45683ECE" w14:textId="124B4713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bCs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5.3. З моменту встановлення права узуфрукта комунального майна визначеного цим рішенням, ризики загибелі та псування майна переходять до Узуфруктарія.</w:t>
      </w:r>
    </w:p>
    <w:p w14:paraId="16AFE102" w14:textId="77777777" w:rsidR="003F6131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5.4. </w:t>
      </w:r>
      <w:r w:rsidR="003F6131"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Узуфруктарій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вчиняти будь-які інші дії щодо такого майна, наслідком яких може бути його відчуження або зміна цільового призначення, у тому числі передавати його в оренду.</w:t>
      </w:r>
    </w:p>
    <w:p w14:paraId="2DC666B8" w14:textId="50FD0B85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14:paraId="2F5F7391" w14:textId="77777777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6. Зобов’язати Узуфруктарія:</w:t>
      </w:r>
    </w:p>
    <w:p w14:paraId="36BA00AA" w14:textId="16AEB82B" w:rsidR="00710B1B" w:rsidRPr="003F6131" w:rsidRDefault="003F6131" w:rsidP="003F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прийняти в користування на праві узуфрукта комунальне майно, визначене у додатку до цього рішення, обліковувати його на балансі відповідно до норм чинного законодавства України, забезпечити його належне утримання, обслуговування та використання;</w:t>
      </w:r>
    </w:p>
    <w:p w14:paraId="36344B93" w14:textId="77777777" w:rsidR="00C92589" w:rsidRPr="00C92589" w:rsidRDefault="00C92589" w:rsidP="00C92589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925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щороку подавати до управління комунальною власністю Мелітопольської міської ради Запорізької області звіт про використання майна за формою та в строки, визначені законодавством України, у тому числі нормативно-правовими актами Кабінету Міністрів України.</w:t>
      </w:r>
    </w:p>
    <w:p w14:paraId="0F442770" w14:textId="77777777" w:rsidR="00C92589" w:rsidRPr="00C92589" w:rsidRDefault="00C92589" w:rsidP="00C92589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925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7. Управлінню комунальної власності Мелітопольської міської ради Запорізької області щорічно звітувати перед Мелітопольською міською радою Запорізької області про використання та ефективність управління майном Мелітопольської міської територіальної громади. </w:t>
      </w:r>
    </w:p>
    <w:p w14:paraId="73CE95E7" w14:textId="1993E536" w:rsidR="00230EC8" w:rsidRPr="00C92589" w:rsidRDefault="00230EC8" w:rsidP="00C92589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jc w:val="both"/>
        <w:textAlignment w:val="baseline"/>
        <w:rPr>
          <w:rFonts w:ascii="Verdana" w:eastAsia="Times New Roman" w:hAnsi="Verdana" w:cs="Courier New"/>
          <w:bCs/>
          <w:color w:val="1A1A1A"/>
          <w:spacing w:val="5"/>
          <w:kern w:val="0"/>
          <w:sz w:val="21"/>
          <w:szCs w:val="21"/>
          <w:lang w:eastAsia="uk-UA"/>
          <w14:ligatures w14:val="none"/>
        </w:rPr>
      </w:pPr>
      <w:r w:rsidRPr="00C92589">
        <w:rPr>
          <w:rFonts w:ascii="Times New Roman" w:eastAsia="Times New Roman" w:hAnsi="Times New Roman" w:cs="Courier New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 комунального майна припиняється у разі:</w:t>
      </w:r>
    </w:p>
    <w:p w14:paraId="5759B441" w14:textId="5976C860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bCs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припинення Узуфруктарія в результаті його ліквідації; </w:t>
      </w:r>
    </w:p>
    <w:p w14:paraId="27650CD6" w14:textId="03CB98CE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загибелі або припинення існування майна, щодо якого встановлений узуфрукт комунального майна;</w:t>
      </w:r>
    </w:p>
    <w:p w14:paraId="6AAA44CE" w14:textId="42A41771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bCs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14:paraId="211E9597" w14:textId="20AC3284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bCs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прийняття Мелітопольською міською радою Запорізької області рішення про припинення узуфрукта комунального майна;</w:t>
      </w:r>
    </w:p>
    <w:p w14:paraId="2D5D73E9" w14:textId="03B65FF9" w:rsidR="00230EC8" w:rsidRPr="003F6131" w:rsidRDefault="00230EC8" w:rsidP="003F6131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припинення узуфрукта комунального майна за рішенням суду</w:t>
      </w:r>
      <w:r w:rsidR="005A490C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75347201" w14:textId="272EA825" w:rsidR="00230EC8" w:rsidRPr="003F6131" w:rsidRDefault="00C92589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  <w:t>9</w:t>
      </w:r>
      <w:r w:rsidR="00230EC8"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У разі припинення узуфрукта комунального майна за рішенням Мелітопольської міської ради Запорізької області Узуфруктарій зобов’язаний повернути комунальне майно у стані, не гіршому, ніж на час встановлення права узуфрукта комунального майна, з урахуванням його звичайного фізичного зносу.</w:t>
      </w:r>
    </w:p>
    <w:p w14:paraId="07C24C12" w14:textId="11516687" w:rsidR="003F6131" w:rsidRPr="003F6131" w:rsidRDefault="00C92589" w:rsidP="003F6131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val="uk-UA" w:eastAsia="uk-UA"/>
        </w:rPr>
        <w:lastRenderedPageBreak/>
        <w:t>10</w:t>
      </w:r>
      <w:r w:rsidR="00230EC8" w:rsidRPr="003F6131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val="uk-UA" w:eastAsia="uk-UA"/>
        </w:rPr>
        <w:t xml:space="preserve">. </w:t>
      </w:r>
      <w:r w:rsidR="003F6131" w:rsidRPr="003F6131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val="uk-UA" w:eastAsia="uk-UA"/>
        </w:rPr>
        <w:t>Департаменту реєстраційних послуг Мелітопольської міської ради Запорізької області, Службі у справах дітей Мелітопольської міської ради Запорізької області спільно із управлінням комунальної власності Мелітопольської міської ради Запорізької області забезпечити здійснення передбачених законодавством заходів щодо передачі комунального майна, визначеного у додатку до цього рішення, скласти та підписати акт приймання-передачі майна, а також забезпечити відображення відповідних операцій у бухгалтерському обліку відповідно до вимог законодавства.</w:t>
      </w:r>
    </w:p>
    <w:p w14:paraId="780691B0" w14:textId="2CB68240" w:rsidR="00230EC8" w:rsidRPr="003F6131" w:rsidRDefault="00710B1B" w:rsidP="003F6131">
      <w:pPr>
        <w:pStyle w:val="af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</w:pPr>
      <w:r w:rsidRPr="003F613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Акт приймання-передачі затвердити у секретаря Мелітопольської міської ради Ірини РУДАКОВОЇ.</w:t>
      </w:r>
    </w:p>
    <w:p w14:paraId="2F0FFA8F" w14:textId="0942E9F4" w:rsidR="00230EC8" w:rsidRPr="003F6131" w:rsidRDefault="00C92589" w:rsidP="003F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9258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11</w:t>
      </w:r>
      <w:r w:rsidR="00230EC8"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Доручити управлінню комунальної власності Мелітопольської міської ради Запорізької області:</w:t>
      </w:r>
    </w:p>
    <w:p w14:paraId="7149BDAB" w14:textId="60DF0458" w:rsidR="00710B1B" w:rsidRPr="003F6131" w:rsidRDefault="003F6131" w:rsidP="003F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протягом п’яти робочих днів з дня прийняття рішення поінформувати Узуфруктарія про його прийняття;</w:t>
      </w:r>
    </w:p>
    <w:p w14:paraId="50CABD20" w14:textId="05780850" w:rsidR="00230EC8" w:rsidRPr="003F6131" w:rsidRDefault="00230EC8" w:rsidP="003F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забезпечити контроль за використанням комунального майна, переданого на праві узуфрукту, на умовах, визначених цим рішенням, шляхом здійснення аналізу звіту про використання комунального майна, поданого Узуфруктарієм.</w:t>
      </w:r>
    </w:p>
    <w:p w14:paraId="0CC654E9" w14:textId="7628641B" w:rsidR="00230EC8" w:rsidRPr="003F6131" w:rsidRDefault="00C92589" w:rsidP="003F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11</w:t>
      </w:r>
      <w:r w:rsidR="003F6131"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E53C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="003F6131"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230EC8"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 разі виявлення погіршення стану майна або його використання з порушенням встановлених умов ініціювати прийняття рішення про:</w:t>
      </w:r>
    </w:p>
    <w:p w14:paraId="2FB431C8" w14:textId="77777777" w:rsidR="00230EC8" w:rsidRPr="003F6131" w:rsidRDefault="00230EC8" w:rsidP="003F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припинення права узуфрукту комунального майна;</w:t>
      </w:r>
    </w:p>
    <w:p w14:paraId="2EE695E8" w14:textId="77777777" w:rsidR="00230EC8" w:rsidRPr="003F6131" w:rsidRDefault="00230EC8" w:rsidP="003F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відшкодування збитків, завданих пошкодженням або втратою майна;</w:t>
      </w:r>
    </w:p>
    <w:p w14:paraId="5F11AD5C" w14:textId="77777777" w:rsidR="00230EC8" w:rsidRPr="003F6131" w:rsidRDefault="00230EC8" w:rsidP="003F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визначення обов’язкових до виконання заходів, яких має вжити Узуфруктарій для забезпечення належного та ефективного використання майна.</w:t>
      </w:r>
    </w:p>
    <w:p w14:paraId="44349895" w14:textId="1A22A468" w:rsidR="00230EC8" w:rsidRPr="003F6131" w:rsidRDefault="00C92589" w:rsidP="003F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11</w:t>
      </w:r>
      <w:r w:rsidR="003F6131"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E53C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3F6131"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230EC8"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 разі невиконання або неналежного виконання Узуфруктарієм визначених заходів ініціювати розгляд міською радою питання щодо припинення права узуфрукту комунального майна.</w:t>
      </w:r>
    </w:p>
    <w:p w14:paraId="30CE7721" w14:textId="0255923E" w:rsidR="00230EC8" w:rsidRPr="003F6131" w:rsidRDefault="00C92589" w:rsidP="003F61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12</w:t>
      </w:r>
      <w:r w:rsidR="00230EC8"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230EC8" w:rsidRPr="003F6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EC8" w:rsidRPr="003F61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="00230EC8"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7BBCEF26" w14:textId="77777777" w:rsidR="00230EC8" w:rsidRPr="003F6131" w:rsidRDefault="00230EC8" w:rsidP="00230EC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A2F6D8F" w14:textId="77777777" w:rsidR="00230EC8" w:rsidRPr="003F6131" w:rsidRDefault="00230EC8" w:rsidP="00230EC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88AB807" w14:textId="77777777" w:rsidR="00230EC8" w:rsidRPr="003F6131" w:rsidRDefault="00230EC8" w:rsidP="00230EC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CC2BD68" w14:textId="77777777" w:rsidR="00230EC8" w:rsidRPr="003F6131" w:rsidRDefault="00230EC8" w:rsidP="00230E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             Ірина РУДАКОВА</w:t>
      </w:r>
    </w:p>
    <w:p w14:paraId="05E928F5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CD50150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2A050BF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B46A4CE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02D183A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D07350C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88AEE3E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4E2950A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37C9CA4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E920ABB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FBDF492" w14:textId="77777777" w:rsidR="00D05C4B" w:rsidRPr="003F6131" w:rsidRDefault="00D05C4B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97BECC1" w14:textId="77777777" w:rsidR="00D05C4B" w:rsidRPr="003F6131" w:rsidRDefault="00D05C4B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EA5F083" w14:textId="77777777" w:rsidR="00D05C4B" w:rsidRPr="003F6131" w:rsidRDefault="00D05C4B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C3ABA66" w14:textId="77777777" w:rsidR="00D05C4B" w:rsidRPr="003F6131" w:rsidRDefault="00D05C4B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BF8B156" w14:textId="77777777" w:rsidR="00D05C4B" w:rsidRPr="003F6131" w:rsidRDefault="00D05C4B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33A6E52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8610A06" w14:textId="77777777" w:rsidR="00230EC8" w:rsidRPr="003F6131" w:rsidRDefault="00230EC8" w:rsidP="00230EC8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Додаток </w:t>
      </w:r>
    </w:p>
    <w:p w14:paraId="3DCA8A8E" w14:textId="4CC6608D" w:rsidR="00230EC8" w:rsidRPr="003F6131" w:rsidRDefault="00230EC8" w:rsidP="00230EC8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рішення </w:t>
      </w:r>
      <w:r w:rsidR="0075088D" w:rsidRPr="007508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58</w:t>
      </w:r>
      <w:r w:rsidRPr="003F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сесії Мелітопольської міської ради Запорізької області </w:t>
      </w:r>
    </w:p>
    <w:p w14:paraId="1E324586" w14:textId="77777777" w:rsidR="00230EC8" w:rsidRPr="003F6131" w:rsidRDefault="00230EC8" w:rsidP="00230EC8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VІІ</w:t>
      </w: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3F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скликання </w:t>
      </w:r>
    </w:p>
    <w:p w14:paraId="09A1FAA7" w14:textId="220630EC" w:rsidR="00230EC8" w:rsidRPr="003F6131" w:rsidRDefault="00230EC8" w:rsidP="00230EC8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від </w:t>
      </w:r>
      <w:r w:rsidR="007508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24.04.2026</w:t>
      </w:r>
      <w:r w:rsidRPr="003F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№</w:t>
      </w:r>
      <w:r w:rsidRPr="003F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7508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3/4</w:t>
      </w:r>
    </w:p>
    <w:p w14:paraId="26198B65" w14:textId="77777777" w:rsidR="00230EC8" w:rsidRPr="003F6131" w:rsidRDefault="00230EC8" w:rsidP="00230E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D057A68" w14:textId="77777777" w:rsidR="00230EC8" w:rsidRPr="003F6131" w:rsidRDefault="00230EC8" w:rsidP="00230E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635C405" w14:textId="77777777" w:rsidR="00230EC8" w:rsidRPr="003F6131" w:rsidRDefault="00230EC8" w:rsidP="00230E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7ADBE4C" w14:textId="77777777" w:rsidR="00230EC8" w:rsidRPr="003F6131" w:rsidRDefault="00230EC8" w:rsidP="00230E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2E298D8" w14:textId="63AA5ABD" w:rsidR="00230EC8" w:rsidRPr="003F6131" w:rsidRDefault="00230EC8" w:rsidP="00230EC8">
      <w:pPr>
        <w:pStyle w:val="a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F61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Перелік </w:t>
      </w:r>
      <w:r w:rsidRPr="003F613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комунального майна, що передається</w:t>
      </w:r>
    </w:p>
    <w:p w14:paraId="653CAC49" w14:textId="1967E5EB" w:rsidR="00230EC8" w:rsidRPr="003F6131" w:rsidRDefault="00230EC8" w:rsidP="00230EC8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F613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Департаменту реєстраційних послуг</w:t>
      </w:r>
    </w:p>
    <w:p w14:paraId="4F6A3237" w14:textId="41EC395E" w:rsidR="00230EC8" w:rsidRPr="003F6131" w:rsidRDefault="00230EC8" w:rsidP="00230EC8">
      <w:pPr>
        <w:pStyle w:val="a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F6131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Мелітопольської міської ради Запорізької області</w:t>
      </w:r>
    </w:p>
    <w:p w14:paraId="38154232" w14:textId="77777777" w:rsidR="00230EC8" w:rsidRPr="003F6131" w:rsidRDefault="00230EC8" w:rsidP="00230E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 </w:t>
      </w:r>
      <w:r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праві узуфрукта</w:t>
      </w:r>
    </w:p>
    <w:p w14:paraId="22994651" w14:textId="77777777" w:rsidR="00230EC8" w:rsidRPr="003F6131" w:rsidRDefault="00230EC8" w:rsidP="00230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9629" w:type="dxa"/>
        <w:jc w:val="center"/>
        <w:tblLook w:val="04A0" w:firstRow="1" w:lastRow="0" w:firstColumn="1" w:lastColumn="0" w:noHBand="0" w:noVBand="1"/>
      </w:tblPr>
      <w:tblGrid>
        <w:gridCol w:w="563"/>
        <w:gridCol w:w="3118"/>
        <w:gridCol w:w="1478"/>
        <w:gridCol w:w="1296"/>
        <w:gridCol w:w="711"/>
        <w:gridCol w:w="1187"/>
        <w:gridCol w:w="1276"/>
      </w:tblGrid>
      <w:tr w:rsidR="00D05C4B" w:rsidRPr="003F6131" w14:paraId="1ECB6980" w14:textId="77777777" w:rsidTr="00D05C4B">
        <w:trPr>
          <w:trHeight w:val="705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5635" w14:textId="77777777" w:rsidR="00D05C4B" w:rsidRPr="003F6131" w:rsidRDefault="00D05C4B" w:rsidP="0035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25B7" w14:textId="77777777" w:rsidR="00D05C4B" w:rsidRPr="003F6131" w:rsidRDefault="00D05C4B" w:rsidP="0035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2B40" w14:textId="3D91B488" w:rsidR="00D05C4B" w:rsidRPr="003F6131" w:rsidRDefault="00D05C4B" w:rsidP="0035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Серійний номер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BE10" w14:textId="04BB614B" w:rsidR="00D05C4B" w:rsidRPr="003F6131" w:rsidRDefault="00D05C4B" w:rsidP="0035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Інв. </w:t>
            </w:r>
          </w:p>
          <w:p w14:paraId="5E1E4AD2" w14:textId="77777777" w:rsidR="00D05C4B" w:rsidRPr="003F6131" w:rsidRDefault="00D05C4B" w:rsidP="0035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406A" w14:textId="4B297A1F" w:rsidR="00D05C4B" w:rsidRPr="003F6131" w:rsidRDefault="00D05C4B" w:rsidP="0035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Кі-ть, од.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8991274" w14:textId="77777777" w:rsidR="00D05C4B" w:rsidRPr="003F6131" w:rsidRDefault="00D05C4B" w:rsidP="0035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1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Первісна вартість, грн.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365ADDA" w14:textId="0C416061" w:rsidR="00D05C4B" w:rsidRPr="003F6131" w:rsidRDefault="00D05C4B" w:rsidP="0035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1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Залишкова вартість, грн.</w:t>
            </w:r>
          </w:p>
        </w:tc>
      </w:tr>
      <w:tr w:rsidR="00D05C4B" w:rsidRPr="003F6131" w14:paraId="01C3B31F" w14:textId="77777777" w:rsidTr="00D05C4B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B1D27" w14:textId="77777777" w:rsidR="00D05C4B" w:rsidRPr="003F6131" w:rsidRDefault="00D05C4B" w:rsidP="00230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036" w14:textId="1789CA4C" w:rsidR="00D05C4B" w:rsidRPr="003F6131" w:rsidRDefault="00D05C4B" w:rsidP="00230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БФП XEROX/ WorkCentre3025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61BD" w14:textId="694A49AC" w:rsidR="00D05C4B" w:rsidRPr="003F6131" w:rsidRDefault="00D05C4B" w:rsidP="0023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5317546965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408F3" w14:textId="6CD80825" w:rsidR="00D05C4B" w:rsidRPr="003F6131" w:rsidRDefault="00D05C4B" w:rsidP="00230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101480066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2A3F" w14:textId="2FA70970" w:rsidR="00D05C4B" w:rsidRPr="003F6131" w:rsidRDefault="00D05C4B" w:rsidP="00230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6FCF" w14:textId="4620C7C2" w:rsidR="00D05C4B" w:rsidRPr="003F6131" w:rsidRDefault="00D05C4B" w:rsidP="00230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12 988,00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2FF2A" w14:textId="7865A2AF" w:rsidR="00D05C4B" w:rsidRPr="003F6131" w:rsidRDefault="00D05C4B" w:rsidP="00230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9 199,83</w:t>
            </w:r>
          </w:p>
        </w:tc>
      </w:tr>
      <w:tr w:rsidR="00D05C4B" w:rsidRPr="003F6131" w14:paraId="5448D979" w14:textId="77777777" w:rsidTr="00D05C4B">
        <w:trPr>
          <w:trHeight w:val="126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5CF7" w14:textId="77777777" w:rsidR="00D05C4B" w:rsidRPr="003F6131" w:rsidRDefault="00D05C4B" w:rsidP="00230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4C1E" w14:textId="728A07D0" w:rsidR="00D05C4B" w:rsidRPr="003F6131" w:rsidRDefault="00D05C4B" w:rsidP="00D05C4B">
            <w:pPr>
              <w:ind w:left="-45"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3F6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3F6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3F6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3F6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ALC</w:t>
            </w: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 xml:space="preserve"> 15.6</w:t>
            </w:r>
            <w:r w:rsidRPr="003F6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F6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3 5300</w:t>
            </w:r>
            <w:r w:rsidRPr="003F6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/16/512/</w:t>
            </w:r>
            <w:r w:rsidRPr="003F6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</w:t>
            </w: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F6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4E8F" w14:textId="64DDD31F" w:rsidR="00D05C4B" w:rsidRPr="003F6131" w:rsidRDefault="00D05C4B" w:rsidP="0023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PF411AIK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0A51" w14:textId="1A5B5186" w:rsidR="00D05C4B" w:rsidRPr="003F6131" w:rsidRDefault="00D05C4B" w:rsidP="00230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101460040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A32A" w14:textId="607EB56B" w:rsidR="00D05C4B" w:rsidRPr="003F6131" w:rsidRDefault="00D05C4B" w:rsidP="00230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3EA7" w14:textId="729C482C" w:rsidR="00D05C4B" w:rsidRPr="003F6131" w:rsidRDefault="00D05C4B" w:rsidP="00230E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16 414,32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B4F96" w14:textId="6849F5C0" w:rsidR="00D05C4B" w:rsidRPr="003F6131" w:rsidRDefault="00D05C4B" w:rsidP="00230E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13 131,46</w:t>
            </w:r>
          </w:p>
        </w:tc>
      </w:tr>
      <w:tr w:rsidR="007B57AD" w:rsidRPr="002A6686" w14:paraId="73899525" w14:textId="77777777" w:rsidTr="00761A40">
        <w:trPr>
          <w:trHeight w:val="126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FA77B" w14:textId="77777777" w:rsidR="007B57AD" w:rsidRPr="00855015" w:rsidRDefault="007B57AD" w:rsidP="0076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E656" w14:textId="77777777" w:rsidR="007B57AD" w:rsidRPr="00855015" w:rsidRDefault="007B57AD" w:rsidP="00761A40">
            <w:pPr>
              <w:ind w:left="-45"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ALC</w:t>
            </w: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 xml:space="preserve"> 15.6</w:t>
            </w: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>3 5300</w:t>
            </w: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>/16/512/</w:t>
            </w: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</w:t>
            </w: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441D" w14:textId="77777777" w:rsidR="007B57AD" w:rsidRPr="00855015" w:rsidRDefault="007B57AD" w:rsidP="0076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15">
              <w:rPr>
                <w:rFonts w:ascii="Times New Roman" w:hAnsi="Times New Roman" w:cs="Times New Roman"/>
              </w:rPr>
              <w:t>PF41GILX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E253" w14:textId="77777777" w:rsidR="007B57AD" w:rsidRPr="00855015" w:rsidRDefault="007B57AD" w:rsidP="0076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101460037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8988" w14:textId="77777777" w:rsidR="007B57AD" w:rsidRPr="00855015" w:rsidRDefault="007B57AD" w:rsidP="0076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F828" w14:textId="77777777" w:rsidR="007B57AD" w:rsidRPr="00855015" w:rsidRDefault="007B57AD" w:rsidP="00761A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>16 414,32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1D086" w14:textId="77777777" w:rsidR="007B57AD" w:rsidRPr="002A6686" w:rsidRDefault="007B57AD" w:rsidP="00761A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>13 131,46</w:t>
            </w:r>
          </w:p>
        </w:tc>
      </w:tr>
      <w:tr w:rsidR="007B57AD" w:rsidRPr="003F6131" w14:paraId="2DDD98F0" w14:textId="77777777" w:rsidTr="00761A40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B9F03" w14:textId="77777777" w:rsidR="007B57AD" w:rsidRPr="003F6131" w:rsidRDefault="007B57AD" w:rsidP="0076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DF3A" w14:textId="77777777" w:rsidR="007B57AD" w:rsidRPr="003F6131" w:rsidRDefault="007B57AD" w:rsidP="00761A40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F6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332" w14:textId="77777777" w:rsidR="007B57AD" w:rsidRPr="003F6131" w:rsidRDefault="007B57AD" w:rsidP="00761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61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F633" w14:textId="77777777" w:rsidR="007B57AD" w:rsidRPr="003F6131" w:rsidRDefault="007B57AD" w:rsidP="00761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61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BEA0" w14:textId="77777777" w:rsidR="007B57AD" w:rsidRPr="002A6686" w:rsidRDefault="007B57AD" w:rsidP="00761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A72A" w14:textId="5CA5CA48" w:rsidR="007B57AD" w:rsidRPr="002A6686" w:rsidRDefault="007B57AD" w:rsidP="00761A4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45 816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7C216" w14:textId="2445FAE9" w:rsidR="007B57AD" w:rsidRPr="002A6686" w:rsidRDefault="007B57AD" w:rsidP="00761A4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35 462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75</w:t>
            </w:r>
          </w:p>
        </w:tc>
      </w:tr>
    </w:tbl>
    <w:p w14:paraId="23B28D26" w14:textId="77777777" w:rsidR="00230EC8" w:rsidRPr="003F6131" w:rsidRDefault="00230EC8" w:rsidP="00230EC8">
      <w:pPr>
        <w:rPr>
          <w:rFonts w:ascii="Times New Roman" w:hAnsi="Times New Roman" w:cs="Times New Roman"/>
          <w:sz w:val="24"/>
          <w:szCs w:val="24"/>
        </w:rPr>
      </w:pPr>
    </w:p>
    <w:p w14:paraId="3CD96A9B" w14:textId="77777777" w:rsidR="00230EC8" w:rsidRPr="003F6131" w:rsidRDefault="00230EC8" w:rsidP="00230EC8">
      <w:pPr>
        <w:rPr>
          <w:rFonts w:ascii="Times New Roman" w:hAnsi="Times New Roman" w:cs="Times New Roman"/>
          <w:sz w:val="24"/>
          <w:szCs w:val="24"/>
        </w:rPr>
      </w:pPr>
    </w:p>
    <w:p w14:paraId="7BDB9AB7" w14:textId="77777777" w:rsidR="00230EC8" w:rsidRPr="003F6131" w:rsidRDefault="00230EC8" w:rsidP="00230E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В.о. начальника, заступник начальника</w:t>
      </w:r>
    </w:p>
    <w:p w14:paraId="32CB5997" w14:textId="77777777" w:rsidR="00230EC8" w:rsidRPr="003F6131" w:rsidRDefault="00230EC8" w:rsidP="00230E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управління комунальною власністю ММР ЗО</w:t>
      </w: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</w:t>
      </w: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Ірина ФУРСОВА</w:t>
      </w:r>
    </w:p>
    <w:p w14:paraId="3E38BA1E" w14:textId="77777777" w:rsidR="00230EC8" w:rsidRPr="003F6131" w:rsidRDefault="00230EC8" w:rsidP="00230E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148D695" w14:textId="77777777" w:rsidR="00230EC8" w:rsidRPr="003F6131" w:rsidRDefault="00230EC8" w:rsidP="00230EC8"/>
    <w:p w14:paraId="025CE920" w14:textId="77777777" w:rsidR="00230EC8" w:rsidRPr="00262B6E" w:rsidRDefault="00230EC8" w:rsidP="00230E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</w:t>
      </w: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</w:t>
      </w: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Ірина РУДАКОВА</w:t>
      </w:r>
    </w:p>
    <w:p w14:paraId="41681FAE" w14:textId="77777777" w:rsidR="00230EC8" w:rsidRDefault="00230EC8" w:rsidP="00230EC8"/>
    <w:p w14:paraId="117E26A6" w14:textId="77777777" w:rsidR="0065298D" w:rsidRDefault="0065298D"/>
    <w:sectPr w:rsidR="006529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U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06DE2"/>
    <w:multiLevelType w:val="hybridMultilevel"/>
    <w:tmpl w:val="FD9836F6"/>
    <w:lvl w:ilvl="0" w:tplc="F460AFAC">
      <w:start w:val="8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583122"/>
    <w:multiLevelType w:val="hybridMultilevel"/>
    <w:tmpl w:val="7CA8B876"/>
    <w:lvl w:ilvl="0" w:tplc="CDDA9840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78902123">
    <w:abstractNumId w:val="1"/>
  </w:num>
  <w:num w:numId="2" w16cid:durableId="168651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EC8"/>
    <w:rsid w:val="00155C7B"/>
    <w:rsid w:val="0019042F"/>
    <w:rsid w:val="001F0D53"/>
    <w:rsid w:val="00205E96"/>
    <w:rsid w:val="00230EC8"/>
    <w:rsid w:val="002E27FA"/>
    <w:rsid w:val="00395A10"/>
    <w:rsid w:val="003D09F2"/>
    <w:rsid w:val="003F6131"/>
    <w:rsid w:val="004F0EE7"/>
    <w:rsid w:val="005A490C"/>
    <w:rsid w:val="005D3BD3"/>
    <w:rsid w:val="0065298D"/>
    <w:rsid w:val="00710B1B"/>
    <w:rsid w:val="007450C4"/>
    <w:rsid w:val="0075088D"/>
    <w:rsid w:val="007A5797"/>
    <w:rsid w:val="007B57AD"/>
    <w:rsid w:val="0085763A"/>
    <w:rsid w:val="008C7215"/>
    <w:rsid w:val="00940501"/>
    <w:rsid w:val="00970D6E"/>
    <w:rsid w:val="00A37DF2"/>
    <w:rsid w:val="00AD2983"/>
    <w:rsid w:val="00B3283A"/>
    <w:rsid w:val="00B34B8B"/>
    <w:rsid w:val="00B646B9"/>
    <w:rsid w:val="00B855B4"/>
    <w:rsid w:val="00C6775A"/>
    <w:rsid w:val="00C92589"/>
    <w:rsid w:val="00D05C4B"/>
    <w:rsid w:val="00D202AD"/>
    <w:rsid w:val="00D23865"/>
    <w:rsid w:val="00DA0AEA"/>
    <w:rsid w:val="00E10923"/>
    <w:rsid w:val="00E53C29"/>
    <w:rsid w:val="00E81158"/>
    <w:rsid w:val="00F2708F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7312"/>
  <w15:chartTrackingRefBased/>
  <w15:docId w15:val="{F20B2796-3400-43FB-8432-5E0E6925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EC8"/>
  </w:style>
  <w:style w:type="paragraph" w:styleId="1">
    <w:name w:val="heading 1"/>
    <w:basedOn w:val="a"/>
    <w:next w:val="a"/>
    <w:link w:val="10"/>
    <w:uiPriority w:val="9"/>
    <w:qFormat/>
    <w:rsid w:val="00230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0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0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0E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0E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0E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0E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0E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0E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0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30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30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30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E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30E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EC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3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230EC8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4645</Words>
  <Characters>2648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6</cp:revision>
  <cp:lastPrinted>2026-04-19T10:56:00Z</cp:lastPrinted>
  <dcterms:created xsi:type="dcterms:W3CDTF">2026-04-20T10:10:00Z</dcterms:created>
  <dcterms:modified xsi:type="dcterms:W3CDTF">2026-04-30T11:05:00Z</dcterms:modified>
</cp:coreProperties>
</file>