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2BBD3" w14:textId="2BDB66D0" w:rsidR="008248D8" w:rsidRPr="005E0C79" w:rsidRDefault="008248D8" w:rsidP="008248D8">
      <w:pPr>
        <w:ind w:right="13"/>
        <w:jc w:val="center"/>
        <w:rPr>
          <w:sz w:val="28"/>
          <w:szCs w:val="28"/>
          <w:lang w:val="uk-UA"/>
        </w:rPr>
      </w:pPr>
      <w:r w:rsidRPr="005E0C79">
        <w:rPr>
          <w:noProof/>
          <w:sz w:val="28"/>
          <w:szCs w:val="28"/>
          <w:lang w:val="uk-UA"/>
        </w:rPr>
        <w:drawing>
          <wp:inline distT="0" distB="0" distL="0" distR="0" wp14:anchorId="4B0F6A02" wp14:editId="209FC1D2">
            <wp:extent cx="579120" cy="7848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9120" cy="784860"/>
                    </a:xfrm>
                    <a:prstGeom prst="rect">
                      <a:avLst/>
                    </a:prstGeom>
                    <a:solidFill>
                      <a:srgbClr val="FFFFFF"/>
                    </a:solidFill>
                    <a:ln>
                      <a:noFill/>
                    </a:ln>
                  </pic:spPr>
                </pic:pic>
              </a:graphicData>
            </a:graphic>
          </wp:inline>
        </w:drawing>
      </w:r>
    </w:p>
    <w:p w14:paraId="4BCC531C" w14:textId="77777777" w:rsidR="008248D8" w:rsidRPr="005E0C79" w:rsidRDefault="008248D8" w:rsidP="008248D8">
      <w:pPr>
        <w:jc w:val="center"/>
        <w:rPr>
          <w:sz w:val="28"/>
          <w:szCs w:val="28"/>
          <w:lang w:val="uk-UA"/>
        </w:rPr>
      </w:pPr>
      <w:r w:rsidRPr="005E0C79">
        <w:rPr>
          <w:sz w:val="28"/>
          <w:szCs w:val="28"/>
          <w:lang w:val="uk-UA"/>
        </w:rPr>
        <w:t>Україна</w:t>
      </w:r>
    </w:p>
    <w:p w14:paraId="789D419E" w14:textId="77777777" w:rsidR="008248D8" w:rsidRPr="005E0C79" w:rsidRDefault="008248D8" w:rsidP="008248D8">
      <w:pPr>
        <w:jc w:val="center"/>
        <w:rPr>
          <w:sz w:val="28"/>
          <w:szCs w:val="28"/>
          <w:lang w:val="uk-UA"/>
        </w:rPr>
      </w:pPr>
      <w:r w:rsidRPr="005E0C79">
        <w:rPr>
          <w:sz w:val="28"/>
          <w:szCs w:val="28"/>
          <w:lang w:val="uk-UA"/>
        </w:rPr>
        <w:t>Мелітопольська міська рада</w:t>
      </w:r>
    </w:p>
    <w:p w14:paraId="43EB528B" w14:textId="77777777" w:rsidR="008248D8" w:rsidRPr="005E0C79" w:rsidRDefault="008248D8" w:rsidP="008248D8">
      <w:pPr>
        <w:jc w:val="center"/>
        <w:rPr>
          <w:sz w:val="28"/>
          <w:szCs w:val="28"/>
          <w:lang w:val="uk-UA"/>
        </w:rPr>
      </w:pPr>
      <w:r w:rsidRPr="005E0C79">
        <w:rPr>
          <w:sz w:val="28"/>
          <w:szCs w:val="28"/>
          <w:lang w:val="uk-UA"/>
        </w:rPr>
        <w:t>Запорізької області</w:t>
      </w:r>
    </w:p>
    <w:p w14:paraId="35CA79FC" w14:textId="5967BA34" w:rsidR="008248D8" w:rsidRPr="005E0C79" w:rsidRDefault="004C03B6" w:rsidP="008248D8">
      <w:pPr>
        <w:jc w:val="center"/>
        <w:rPr>
          <w:sz w:val="28"/>
          <w:szCs w:val="28"/>
          <w:lang w:val="uk-UA"/>
        </w:rPr>
      </w:pPr>
      <w:r>
        <w:rPr>
          <w:sz w:val="28"/>
          <w:szCs w:val="28"/>
          <w:lang w:val="en-US"/>
        </w:rPr>
        <w:t>VIII</w:t>
      </w:r>
      <w:r w:rsidRPr="00484475">
        <w:rPr>
          <w:sz w:val="28"/>
          <w:szCs w:val="28"/>
        </w:rPr>
        <w:t xml:space="preserve"> </w:t>
      </w:r>
      <w:r w:rsidR="008248D8" w:rsidRPr="005E0C79">
        <w:rPr>
          <w:sz w:val="28"/>
          <w:szCs w:val="28"/>
          <w:lang w:val="uk-UA"/>
        </w:rPr>
        <w:t>скликання</w:t>
      </w:r>
    </w:p>
    <w:p w14:paraId="33B68A12" w14:textId="23B2EA15" w:rsidR="008248D8" w:rsidRPr="005E0C79" w:rsidRDefault="00484475" w:rsidP="008248D8">
      <w:pPr>
        <w:jc w:val="center"/>
        <w:rPr>
          <w:sz w:val="28"/>
          <w:szCs w:val="28"/>
          <w:lang w:val="uk-UA"/>
        </w:rPr>
      </w:pPr>
      <w:r>
        <w:rPr>
          <w:sz w:val="28"/>
          <w:szCs w:val="28"/>
          <w:lang w:val="uk-UA"/>
        </w:rPr>
        <w:t>28</w:t>
      </w:r>
      <w:r w:rsidR="008248D8" w:rsidRPr="005E0C79">
        <w:rPr>
          <w:sz w:val="28"/>
          <w:szCs w:val="28"/>
          <w:lang w:val="uk-UA"/>
        </w:rPr>
        <w:t xml:space="preserve"> сесія</w:t>
      </w:r>
    </w:p>
    <w:p w14:paraId="7CDB9FFD" w14:textId="77777777" w:rsidR="008248D8" w:rsidRPr="005E0C79" w:rsidRDefault="008248D8" w:rsidP="008248D8">
      <w:pPr>
        <w:jc w:val="center"/>
        <w:rPr>
          <w:sz w:val="28"/>
          <w:szCs w:val="28"/>
          <w:lang w:val="uk-UA"/>
        </w:rPr>
      </w:pPr>
    </w:p>
    <w:p w14:paraId="1095A9BE" w14:textId="77777777" w:rsidR="008248D8" w:rsidRPr="005E0C79" w:rsidRDefault="008248D8" w:rsidP="008248D8">
      <w:pPr>
        <w:jc w:val="center"/>
        <w:rPr>
          <w:sz w:val="28"/>
          <w:szCs w:val="28"/>
          <w:lang w:val="uk-UA"/>
        </w:rPr>
      </w:pPr>
      <w:r w:rsidRPr="005E0C79">
        <w:rPr>
          <w:sz w:val="28"/>
          <w:szCs w:val="28"/>
          <w:lang w:val="uk-UA"/>
        </w:rPr>
        <w:t xml:space="preserve">Р І Ш Е Н </w:t>
      </w:r>
      <w:proofErr w:type="spellStart"/>
      <w:r w:rsidRPr="005E0C79">
        <w:rPr>
          <w:sz w:val="28"/>
          <w:szCs w:val="28"/>
          <w:lang w:val="uk-UA"/>
        </w:rPr>
        <w:t>Н</w:t>
      </w:r>
      <w:proofErr w:type="spellEnd"/>
      <w:r w:rsidRPr="005E0C79">
        <w:rPr>
          <w:sz w:val="28"/>
          <w:szCs w:val="28"/>
          <w:lang w:val="uk-UA"/>
        </w:rPr>
        <w:t xml:space="preserve"> Я</w:t>
      </w:r>
    </w:p>
    <w:p w14:paraId="589DA92D" w14:textId="77777777" w:rsidR="008248D8" w:rsidRPr="005E0C79" w:rsidRDefault="008248D8" w:rsidP="008248D8">
      <w:pPr>
        <w:jc w:val="center"/>
        <w:rPr>
          <w:sz w:val="28"/>
          <w:szCs w:val="28"/>
          <w:lang w:val="uk-UA"/>
        </w:rPr>
      </w:pPr>
    </w:p>
    <w:p w14:paraId="3370044E" w14:textId="4F89316A" w:rsidR="008248D8" w:rsidRPr="005E0C79" w:rsidRDefault="00484475" w:rsidP="008248D8">
      <w:pPr>
        <w:jc w:val="both"/>
        <w:rPr>
          <w:sz w:val="28"/>
          <w:szCs w:val="28"/>
          <w:lang w:val="uk-UA"/>
        </w:rPr>
      </w:pPr>
      <w:r>
        <w:rPr>
          <w:sz w:val="28"/>
          <w:szCs w:val="28"/>
          <w:lang w:val="uk-UA"/>
        </w:rPr>
        <w:t>27.10.2023</w:t>
      </w:r>
      <w:r>
        <w:rPr>
          <w:sz w:val="28"/>
          <w:szCs w:val="28"/>
          <w:lang w:val="uk-UA"/>
        </w:rPr>
        <w:tab/>
      </w:r>
      <w:r>
        <w:rPr>
          <w:sz w:val="28"/>
          <w:szCs w:val="28"/>
          <w:lang w:val="uk-UA"/>
        </w:rPr>
        <w:tab/>
      </w:r>
      <w:r w:rsidR="008248D8" w:rsidRPr="005E0C79">
        <w:rPr>
          <w:sz w:val="28"/>
          <w:szCs w:val="28"/>
          <w:lang w:val="uk-UA"/>
        </w:rPr>
        <w:t xml:space="preserve">                                                                                        № </w:t>
      </w:r>
      <w:r>
        <w:rPr>
          <w:sz w:val="28"/>
          <w:szCs w:val="28"/>
          <w:lang w:val="uk-UA"/>
        </w:rPr>
        <w:t>3/1</w:t>
      </w:r>
    </w:p>
    <w:p w14:paraId="6B61FFD2" w14:textId="77777777" w:rsidR="008248D8" w:rsidRPr="005E0C79" w:rsidRDefault="008248D8" w:rsidP="008248D8">
      <w:pPr>
        <w:jc w:val="both"/>
        <w:rPr>
          <w:sz w:val="28"/>
          <w:szCs w:val="28"/>
          <w:lang w:val="uk-UA"/>
        </w:rPr>
      </w:pPr>
    </w:p>
    <w:p w14:paraId="29A0132D" w14:textId="5983EA09" w:rsidR="008248D8" w:rsidRPr="005E0C79" w:rsidRDefault="001F141C" w:rsidP="001F141C">
      <w:pPr>
        <w:widowControl/>
        <w:shd w:val="clear" w:color="auto" w:fill="FFFFFF"/>
        <w:suppressAutoHyphens w:val="0"/>
        <w:autoSpaceDE/>
        <w:jc w:val="both"/>
        <w:rPr>
          <w:b/>
          <w:sz w:val="28"/>
          <w:szCs w:val="28"/>
          <w:lang w:val="uk-UA"/>
        </w:rPr>
      </w:pPr>
      <w:r w:rsidRPr="005E0C79">
        <w:rPr>
          <w:b/>
          <w:sz w:val="28"/>
          <w:szCs w:val="28"/>
          <w:lang w:val="uk-UA" w:eastAsia="ru-RU"/>
        </w:rPr>
        <w:t>Про затвердження Положення про цільовий фонд Мелітопольської міської ради Запорізької області в новій редакції та</w:t>
      </w:r>
      <w:r w:rsidR="001340FF" w:rsidRPr="005E0C79">
        <w:rPr>
          <w:b/>
          <w:sz w:val="28"/>
          <w:szCs w:val="28"/>
          <w:lang w:val="uk-UA"/>
        </w:rPr>
        <w:t xml:space="preserve"> втрату чинності рішення 54 сесії Мелітопольської міської ради Запорізької області </w:t>
      </w:r>
      <w:bookmarkStart w:id="0" w:name="_Hlk146559259"/>
      <w:r w:rsidR="001340FF" w:rsidRPr="005E0C79">
        <w:rPr>
          <w:b/>
          <w:sz w:val="28"/>
          <w:szCs w:val="28"/>
          <w:lang w:val="uk-UA"/>
        </w:rPr>
        <w:t>VI</w:t>
      </w:r>
      <w:bookmarkEnd w:id="0"/>
      <w:r w:rsidR="001340FF" w:rsidRPr="005E0C79">
        <w:rPr>
          <w:b/>
          <w:sz w:val="28"/>
          <w:szCs w:val="28"/>
          <w:lang w:val="uk-UA"/>
        </w:rPr>
        <w:t xml:space="preserve"> скликання від 19.03.2014 № 2/2 (з</w:t>
      </w:r>
      <w:r w:rsidR="004566AD" w:rsidRPr="005E0C79">
        <w:rPr>
          <w:b/>
          <w:sz w:val="28"/>
          <w:szCs w:val="28"/>
          <w:lang w:val="uk-UA"/>
        </w:rPr>
        <w:t xml:space="preserve">і </w:t>
      </w:r>
      <w:r w:rsidR="001340FF" w:rsidRPr="005E0C79">
        <w:rPr>
          <w:b/>
          <w:sz w:val="28"/>
          <w:szCs w:val="28"/>
          <w:lang w:val="uk-UA"/>
        </w:rPr>
        <w:t xml:space="preserve"> </w:t>
      </w:r>
      <w:r w:rsidR="004566AD" w:rsidRPr="005E0C79">
        <w:rPr>
          <w:b/>
          <w:sz w:val="28"/>
          <w:szCs w:val="28"/>
          <w:lang w:val="uk-UA"/>
        </w:rPr>
        <w:t>змінами</w:t>
      </w:r>
      <w:r w:rsidR="001340FF" w:rsidRPr="005E0C79">
        <w:rPr>
          <w:b/>
          <w:sz w:val="28"/>
          <w:szCs w:val="28"/>
          <w:lang w:val="uk-UA"/>
        </w:rPr>
        <w:t>)</w:t>
      </w:r>
      <w:bookmarkStart w:id="1" w:name="_Hlk146558301"/>
    </w:p>
    <w:p w14:paraId="5B9FF6C1" w14:textId="6A34E780" w:rsidR="004566AD" w:rsidRPr="005E0C79" w:rsidRDefault="004566AD" w:rsidP="001F141C">
      <w:pPr>
        <w:widowControl/>
        <w:shd w:val="clear" w:color="auto" w:fill="FFFFFF"/>
        <w:suppressAutoHyphens w:val="0"/>
        <w:autoSpaceDE/>
        <w:jc w:val="both"/>
        <w:rPr>
          <w:sz w:val="28"/>
          <w:szCs w:val="28"/>
          <w:lang w:val="uk-UA"/>
        </w:rPr>
      </w:pPr>
    </w:p>
    <w:bookmarkEnd w:id="1"/>
    <w:p w14:paraId="7A41ED64" w14:textId="5B394367" w:rsidR="0079125C" w:rsidRPr="005E0C79" w:rsidRDefault="005E0C79" w:rsidP="005E0C79">
      <w:pPr>
        <w:shd w:val="clear" w:color="auto" w:fill="FFFFFF"/>
        <w:tabs>
          <w:tab w:val="left" w:pos="845"/>
        </w:tabs>
        <w:spacing w:line="317" w:lineRule="exact"/>
        <w:ind w:firstLine="538"/>
        <w:jc w:val="both"/>
        <w:rPr>
          <w:sz w:val="28"/>
          <w:szCs w:val="28"/>
          <w:lang w:val="uk-UA"/>
        </w:rPr>
      </w:pPr>
      <w:r w:rsidRPr="005E0C79">
        <w:rPr>
          <w:bCs/>
          <w:sz w:val="28"/>
          <w:szCs w:val="28"/>
          <w:lang w:val="uk-UA" w:eastAsia="ru-RU"/>
        </w:rPr>
        <w:t>Керуючись Законом України «Про місцеве самоврядування в Україні», в</w:t>
      </w:r>
      <w:r w:rsidR="004566AD" w:rsidRPr="005E0C79">
        <w:rPr>
          <w:bCs/>
          <w:sz w:val="28"/>
          <w:szCs w:val="28"/>
          <w:lang w:val="uk-UA" w:eastAsia="ru-RU"/>
        </w:rPr>
        <w:t>ідповідно до Бюджетного кодексу України</w:t>
      </w:r>
      <w:r w:rsidR="004566AD" w:rsidRPr="00484475">
        <w:rPr>
          <w:bCs/>
          <w:sz w:val="28"/>
          <w:szCs w:val="28"/>
          <w:lang w:val="uk-UA" w:eastAsia="ru-RU"/>
        </w:rPr>
        <w:t>,</w:t>
      </w:r>
      <w:r w:rsidRPr="00484475">
        <w:rPr>
          <w:bCs/>
          <w:sz w:val="28"/>
          <w:szCs w:val="28"/>
          <w:lang w:val="uk-UA" w:eastAsia="ru-RU"/>
        </w:rPr>
        <w:t xml:space="preserve"> враховуючи рекомендації </w:t>
      </w:r>
      <w:r w:rsidRPr="00484475">
        <w:rPr>
          <w:sz w:val="28"/>
          <w:szCs w:val="28"/>
          <w:lang w:val="uk-UA"/>
        </w:rPr>
        <w:t>комісі</w:t>
      </w:r>
      <w:r w:rsidR="002C3229" w:rsidRPr="00484475">
        <w:rPr>
          <w:sz w:val="28"/>
          <w:szCs w:val="28"/>
          <w:lang w:val="uk-UA"/>
        </w:rPr>
        <w:t>ї</w:t>
      </w:r>
      <w:r w:rsidRPr="00484475">
        <w:rPr>
          <w:sz w:val="28"/>
          <w:szCs w:val="28"/>
          <w:lang w:val="uk-UA"/>
        </w:rPr>
        <w:t xml:space="preserve"> з питань бюджету та соціально-економічного розвитку міста, </w:t>
      </w:r>
      <w:r w:rsidR="0079125C" w:rsidRPr="00484475">
        <w:rPr>
          <w:sz w:val="28"/>
          <w:szCs w:val="28"/>
          <w:lang w:val="uk-UA"/>
        </w:rPr>
        <w:t>з метою</w:t>
      </w:r>
      <w:r w:rsidR="0079125C" w:rsidRPr="005E0C79">
        <w:rPr>
          <w:sz w:val="28"/>
          <w:szCs w:val="28"/>
          <w:lang w:val="uk-UA"/>
        </w:rPr>
        <w:t xml:space="preserve"> вирішення питань соціально-економічного розвитку територіальної громади, соціального захисту населення, становлення і розвитку місцевого самоврядування, участі органів місцевого самоврядування у розв’язанні питань загальнодержавного значення, Мелітопольська міська рада Запорізької області </w:t>
      </w:r>
    </w:p>
    <w:p w14:paraId="4E3D1CA6" w14:textId="77777777" w:rsidR="0079125C" w:rsidRPr="005E0C79" w:rsidRDefault="0079125C" w:rsidP="0079125C">
      <w:pPr>
        <w:jc w:val="both"/>
        <w:rPr>
          <w:sz w:val="28"/>
          <w:szCs w:val="28"/>
          <w:lang w:val="uk-UA"/>
        </w:rPr>
      </w:pPr>
    </w:p>
    <w:p w14:paraId="1980E7F2" w14:textId="77777777" w:rsidR="0079125C" w:rsidRPr="005E0C79" w:rsidRDefault="0079125C" w:rsidP="0079125C">
      <w:pPr>
        <w:shd w:val="clear" w:color="auto" w:fill="FFFFFF"/>
        <w:rPr>
          <w:sz w:val="28"/>
          <w:szCs w:val="28"/>
          <w:lang w:val="uk-UA"/>
        </w:rPr>
      </w:pPr>
      <w:r w:rsidRPr="005E0C79">
        <w:rPr>
          <w:b/>
          <w:bCs/>
          <w:color w:val="000000"/>
          <w:spacing w:val="-6"/>
          <w:sz w:val="28"/>
          <w:szCs w:val="28"/>
          <w:lang w:val="uk-UA"/>
        </w:rPr>
        <w:t>ВИРІШИЛА:</w:t>
      </w:r>
    </w:p>
    <w:p w14:paraId="7D0C70CC" w14:textId="77777777" w:rsidR="008248D8" w:rsidRPr="005E0C79" w:rsidRDefault="008248D8" w:rsidP="008248D8">
      <w:pPr>
        <w:jc w:val="both"/>
        <w:rPr>
          <w:sz w:val="28"/>
          <w:szCs w:val="28"/>
          <w:lang w:val="uk-UA"/>
        </w:rPr>
      </w:pPr>
    </w:p>
    <w:p w14:paraId="5821F0C2" w14:textId="2735FB2D" w:rsidR="00385A78" w:rsidRPr="005E0C79" w:rsidRDefault="00385A78" w:rsidP="00EA54D5">
      <w:pPr>
        <w:widowControl/>
        <w:tabs>
          <w:tab w:val="left" w:pos="993"/>
        </w:tabs>
        <w:suppressAutoHyphens w:val="0"/>
        <w:autoSpaceDE/>
        <w:ind w:firstLine="720"/>
        <w:jc w:val="both"/>
        <w:rPr>
          <w:sz w:val="28"/>
          <w:szCs w:val="28"/>
          <w:lang w:val="uk-UA" w:eastAsia="ru-RU"/>
        </w:rPr>
      </w:pPr>
      <w:r w:rsidRPr="005E0C79">
        <w:rPr>
          <w:sz w:val="28"/>
          <w:szCs w:val="28"/>
          <w:lang w:val="uk-UA" w:eastAsia="ru-RU"/>
        </w:rPr>
        <w:t>1. Затвердити Положення про цільовий фонд Мелітопольської міської ради Запорізької області в новій редакції, що додається.</w:t>
      </w:r>
    </w:p>
    <w:p w14:paraId="0689BA90" w14:textId="07FA4501" w:rsidR="00385A78" w:rsidRPr="005E0C79" w:rsidRDefault="00385A78" w:rsidP="00EA54D5">
      <w:pPr>
        <w:keepNext/>
        <w:widowControl/>
        <w:tabs>
          <w:tab w:val="left" w:pos="993"/>
        </w:tabs>
        <w:suppressAutoHyphens w:val="0"/>
        <w:autoSpaceDE/>
        <w:ind w:firstLine="720"/>
        <w:jc w:val="both"/>
        <w:outlineLvl w:val="0"/>
        <w:rPr>
          <w:sz w:val="28"/>
          <w:szCs w:val="28"/>
          <w:lang w:val="uk-UA"/>
        </w:rPr>
      </w:pPr>
      <w:r w:rsidRPr="005E0C79">
        <w:rPr>
          <w:sz w:val="28"/>
          <w:szCs w:val="28"/>
          <w:lang w:val="uk-UA" w:eastAsia="ru-RU"/>
        </w:rPr>
        <w:t xml:space="preserve">2. </w:t>
      </w:r>
      <w:r w:rsidR="005E0C79" w:rsidRPr="005E0C79">
        <w:rPr>
          <w:sz w:val="28"/>
          <w:szCs w:val="28"/>
          <w:lang w:val="uk-UA" w:eastAsia="ru-RU"/>
        </w:rPr>
        <w:t xml:space="preserve">Визнати </w:t>
      </w:r>
      <w:r w:rsidRPr="005E0C79">
        <w:rPr>
          <w:sz w:val="28"/>
          <w:szCs w:val="28"/>
          <w:lang w:val="uk-UA" w:eastAsia="ru-RU"/>
        </w:rPr>
        <w:t xml:space="preserve">таким, що втратило чинність, рішення 54 сесії </w:t>
      </w:r>
      <w:r w:rsidR="005E0C79" w:rsidRPr="005E0C79">
        <w:rPr>
          <w:sz w:val="28"/>
          <w:szCs w:val="28"/>
          <w:lang w:val="uk-UA" w:eastAsia="ru-RU"/>
        </w:rPr>
        <w:t xml:space="preserve">Мелітопольської </w:t>
      </w:r>
      <w:r w:rsidRPr="005E0C79">
        <w:rPr>
          <w:sz w:val="28"/>
          <w:szCs w:val="28"/>
          <w:lang w:val="uk-UA" w:eastAsia="ru-RU"/>
        </w:rPr>
        <w:t>міської ради</w:t>
      </w:r>
      <w:r w:rsidR="005E0C79" w:rsidRPr="005E0C79">
        <w:rPr>
          <w:sz w:val="28"/>
          <w:szCs w:val="28"/>
          <w:lang w:val="uk-UA" w:eastAsia="ru-RU"/>
        </w:rPr>
        <w:t xml:space="preserve"> Запорізької області </w:t>
      </w:r>
      <w:r w:rsidRPr="005E0C79">
        <w:rPr>
          <w:sz w:val="28"/>
          <w:szCs w:val="28"/>
          <w:lang w:val="uk-UA"/>
        </w:rPr>
        <w:t>VI</w:t>
      </w:r>
      <w:r w:rsidRPr="005E0C79">
        <w:rPr>
          <w:sz w:val="28"/>
          <w:szCs w:val="28"/>
          <w:lang w:val="uk-UA" w:eastAsia="ru-RU"/>
        </w:rPr>
        <w:t xml:space="preserve"> скликання від 19.03.2014 № 2/2 «Про  затвердження Положення про цільовий фонд Мелітопольської міської ради Запорізької області» </w:t>
      </w:r>
      <w:r w:rsidRPr="005E0C79">
        <w:rPr>
          <w:sz w:val="28"/>
          <w:szCs w:val="28"/>
          <w:lang w:val="uk-UA"/>
        </w:rPr>
        <w:t>(зі  змінами).</w:t>
      </w:r>
    </w:p>
    <w:p w14:paraId="5C61A3AC" w14:textId="15DEA467" w:rsidR="004E1F03" w:rsidRDefault="004E1F03" w:rsidP="00EA54D5">
      <w:pPr>
        <w:shd w:val="clear" w:color="auto" w:fill="FFFFFF"/>
        <w:tabs>
          <w:tab w:val="left" w:pos="845"/>
          <w:tab w:val="left" w:pos="993"/>
        </w:tabs>
        <w:spacing w:line="317" w:lineRule="exact"/>
        <w:ind w:firstLine="720"/>
        <w:jc w:val="both"/>
        <w:rPr>
          <w:sz w:val="28"/>
          <w:szCs w:val="28"/>
          <w:lang w:val="uk-UA"/>
        </w:rPr>
      </w:pPr>
      <w:r w:rsidRPr="005E0C79">
        <w:rPr>
          <w:color w:val="000000"/>
          <w:sz w:val="28"/>
          <w:szCs w:val="28"/>
          <w:lang w:val="uk-UA"/>
        </w:rPr>
        <w:t>3.</w:t>
      </w:r>
      <w:r w:rsidRPr="005E0C79">
        <w:rPr>
          <w:color w:val="000000"/>
          <w:sz w:val="28"/>
          <w:szCs w:val="28"/>
          <w:lang w:val="uk-UA"/>
        </w:rPr>
        <w:tab/>
      </w:r>
      <w:r w:rsidRPr="005E0C79">
        <w:rPr>
          <w:sz w:val="28"/>
          <w:szCs w:val="28"/>
          <w:lang w:val="uk-UA"/>
        </w:rPr>
        <w:t>Контроль за виконанням цього рішення покласти на постійну депутатську комісію з питань бюджету та соціально-економічного розвитку міста.</w:t>
      </w:r>
    </w:p>
    <w:p w14:paraId="72777847" w14:textId="77777777" w:rsidR="005E0C79" w:rsidRDefault="005E0C79" w:rsidP="005E0C79">
      <w:pPr>
        <w:shd w:val="clear" w:color="auto" w:fill="FFFFFF"/>
        <w:tabs>
          <w:tab w:val="left" w:pos="845"/>
        </w:tabs>
        <w:spacing w:line="317" w:lineRule="exact"/>
        <w:ind w:firstLine="538"/>
        <w:rPr>
          <w:sz w:val="28"/>
          <w:szCs w:val="28"/>
          <w:lang w:val="uk-UA"/>
        </w:rPr>
      </w:pPr>
    </w:p>
    <w:p w14:paraId="0D07DDED" w14:textId="77777777" w:rsidR="005E0C79" w:rsidRDefault="005E0C79" w:rsidP="005E0C79">
      <w:pPr>
        <w:shd w:val="clear" w:color="auto" w:fill="FFFFFF"/>
        <w:tabs>
          <w:tab w:val="left" w:pos="845"/>
        </w:tabs>
        <w:spacing w:line="317" w:lineRule="exact"/>
        <w:ind w:firstLine="538"/>
        <w:rPr>
          <w:sz w:val="28"/>
          <w:szCs w:val="28"/>
          <w:lang w:val="uk-UA"/>
        </w:rPr>
      </w:pPr>
    </w:p>
    <w:p w14:paraId="11348CEC" w14:textId="77777777" w:rsidR="005E0C79" w:rsidRDefault="005E0C79" w:rsidP="005E0C79">
      <w:pPr>
        <w:shd w:val="clear" w:color="auto" w:fill="FFFFFF"/>
        <w:tabs>
          <w:tab w:val="left" w:pos="845"/>
        </w:tabs>
        <w:spacing w:line="317" w:lineRule="exact"/>
        <w:ind w:firstLine="538"/>
        <w:rPr>
          <w:sz w:val="28"/>
          <w:szCs w:val="28"/>
          <w:lang w:val="uk-UA"/>
        </w:rPr>
      </w:pPr>
    </w:p>
    <w:p w14:paraId="1965115B" w14:textId="77777777" w:rsidR="005E0C79" w:rsidRPr="005E0C79" w:rsidRDefault="005E0C79" w:rsidP="005E0C79">
      <w:pPr>
        <w:jc w:val="center"/>
        <w:rPr>
          <w:sz w:val="28"/>
          <w:szCs w:val="28"/>
          <w:lang w:val="uk-UA"/>
        </w:rPr>
      </w:pPr>
      <w:r w:rsidRPr="005E0C79">
        <w:rPr>
          <w:sz w:val="28"/>
          <w:szCs w:val="28"/>
          <w:lang w:val="uk-UA"/>
        </w:rPr>
        <w:t xml:space="preserve">Мелітопольський міський голова                      </w:t>
      </w:r>
      <w:r>
        <w:rPr>
          <w:sz w:val="28"/>
          <w:szCs w:val="28"/>
          <w:lang w:val="uk-UA"/>
        </w:rPr>
        <w:t xml:space="preserve">        </w:t>
      </w:r>
      <w:r w:rsidRPr="005E0C79">
        <w:rPr>
          <w:sz w:val="28"/>
          <w:szCs w:val="28"/>
          <w:lang w:val="uk-UA"/>
        </w:rPr>
        <w:t xml:space="preserve">                      Іван ФЕДОРОВ</w:t>
      </w:r>
    </w:p>
    <w:p w14:paraId="5F0E2088" w14:textId="77777777" w:rsidR="005E0C79" w:rsidRDefault="005E0C79" w:rsidP="005E0C79">
      <w:pPr>
        <w:shd w:val="clear" w:color="auto" w:fill="FFFFFF"/>
        <w:tabs>
          <w:tab w:val="left" w:pos="845"/>
        </w:tabs>
        <w:spacing w:line="317" w:lineRule="exact"/>
        <w:ind w:firstLine="538"/>
        <w:rPr>
          <w:sz w:val="28"/>
          <w:szCs w:val="28"/>
          <w:lang w:val="uk-UA"/>
        </w:rPr>
      </w:pPr>
    </w:p>
    <w:p w14:paraId="590B7EBB" w14:textId="77777777" w:rsidR="005E0C79" w:rsidRDefault="005E0C79" w:rsidP="005E0C79">
      <w:pPr>
        <w:shd w:val="clear" w:color="auto" w:fill="FFFFFF"/>
        <w:tabs>
          <w:tab w:val="left" w:pos="845"/>
        </w:tabs>
        <w:spacing w:line="317" w:lineRule="exact"/>
        <w:ind w:firstLine="538"/>
        <w:rPr>
          <w:sz w:val="28"/>
          <w:szCs w:val="28"/>
          <w:lang w:val="uk-UA"/>
        </w:rPr>
      </w:pPr>
    </w:p>
    <w:p w14:paraId="1E8B78ED" w14:textId="77777777" w:rsidR="00EA54D5" w:rsidRDefault="00EA54D5" w:rsidP="005E0C79">
      <w:pPr>
        <w:shd w:val="clear" w:color="auto" w:fill="FFFFFF"/>
        <w:spacing w:line="320" w:lineRule="atLeast"/>
        <w:jc w:val="both"/>
        <w:rPr>
          <w:spacing w:val="-1"/>
          <w:sz w:val="28"/>
          <w:szCs w:val="28"/>
          <w:lang w:val="uk-UA"/>
        </w:rPr>
      </w:pPr>
    </w:p>
    <w:p w14:paraId="20E11572" w14:textId="77777777" w:rsidR="00EA54D5" w:rsidRDefault="00EA54D5" w:rsidP="005E0C79">
      <w:pPr>
        <w:shd w:val="clear" w:color="auto" w:fill="FFFFFF"/>
        <w:spacing w:line="320" w:lineRule="atLeast"/>
        <w:jc w:val="both"/>
        <w:rPr>
          <w:spacing w:val="-1"/>
          <w:sz w:val="28"/>
          <w:szCs w:val="28"/>
          <w:lang w:val="uk-UA"/>
        </w:rPr>
      </w:pPr>
    </w:p>
    <w:p w14:paraId="0A01F4F5" w14:textId="77777777" w:rsidR="00EA54D5" w:rsidRDefault="00EA54D5" w:rsidP="005E0C79">
      <w:pPr>
        <w:shd w:val="clear" w:color="auto" w:fill="FFFFFF"/>
        <w:spacing w:line="320" w:lineRule="atLeast"/>
        <w:jc w:val="both"/>
        <w:rPr>
          <w:spacing w:val="-1"/>
          <w:sz w:val="28"/>
          <w:szCs w:val="28"/>
          <w:lang w:val="uk-UA"/>
        </w:rPr>
      </w:pPr>
    </w:p>
    <w:p w14:paraId="2DC2B098" w14:textId="77777777" w:rsidR="00EA54D5" w:rsidRDefault="00EA54D5" w:rsidP="005E0C79">
      <w:pPr>
        <w:shd w:val="clear" w:color="auto" w:fill="FFFFFF"/>
        <w:spacing w:line="320" w:lineRule="atLeast"/>
        <w:jc w:val="both"/>
        <w:rPr>
          <w:spacing w:val="-1"/>
          <w:sz w:val="28"/>
          <w:szCs w:val="28"/>
          <w:lang w:val="uk-UA"/>
        </w:rPr>
      </w:pPr>
    </w:p>
    <w:p w14:paraId="1B6942A5" w14:textId="081F245D" w:rsidR="005E0C79" w:rsidRDefault="005E0C79" w:rsidP="005E0C79">
      <w:pPr>
        <w:shd w:val="clear" w:color="auto" w:fill="FFFFFF"/>
        <w:spacing w:line="320" w:lineRule="atLeast"/>
        <w:jc w:val="both"/>
        <w:rPr>
          <w:spacing w:val="-1"/>
          <w:sz w:val="28"/>
          <w:szCs w:val="28"/>
          <w:lang w:val="uk-UA"/>
        </w:rPr>
      </w:pPr>
      <w:r w:rsidRPr="005E0C79">
        <w:rPr>
          <w:spacing w:val="-1"/>
          <w:sz w:val="28"/>
          <w:szCs w:val="28"/>
          <w:lang w:val="uk-UA"/>
        </w:rPr>
        <w:t>Рішення підготував:</w:t>
      </w:r>
    </w:p>
    <w:p w14:paraId="7698DB84" w14:textId="38851736" w:rsidR="005E0C79" w:rsidRDefault="005E0C79" w:rsidP="005E0C79">
      <w:pPr>
        <w:shd w:val="clear" w:color="auto" w:fill="FFFFFF"/>
        <w:spacing w:line="320" w:lineRule="atLeast"/>
        <w:jc w:val="both"/>
        <w:rPr>
          <w:spacing w:val="-3"/>
          <w:sz w:val="28"/>
          <w:szCs w:val="28"/>
          <w:lang w:val="uk-UA"/>
        </w:rPr>
      </w:pPr>
      <w:r w:rsidRPr="005E0C79">
        <w:rPr>
          <w:spacing w:val="-3"/>
          <w:sz w:val="28"/>
          <w:szCs w:val="28"/>
          <w:lang w:val="uk-UA"/>
        </w:rPr>
        <w:t xml:space="preserve">Начальник відділу обліку та звітності </w:t>
      </w:r>
      <w:r>
        <w:rPr>
          <w:spacing w:val="-3"/>
          <w:sz w:val="28"/>
          <w:szCs w:val="28"/>
          <w:lang w:val="uk-UA"/>
        </w:rPr>
        <w:tab/>
      </w:r>
      <w:r>
        <w:rPr>
          <w:spacing w:val="-3"/>
          <w:sz w:val="28"/>
          <w:szCs w:val="28"/>
          <w:lang w:val="uk-UA"/>
        </w:rPr>
        <w:tab/>
      </w:r>
      <w:r>
        <w:rPr>
          <w:spacing w:val="-3"/>
          <w:sz w:val="28"/>
          <w:szCs w:val="28"/>
          <w:lang w:val="uk-UA"/>
        </w:rPr>
        <w:tab/>
        <w:t>Т</w:t>
      </w:r>
      <w:r w:rsidRPr="005E0C79">
        <w:rPr>
          <w:spacing w:val="-3"/>
          <w:sz w:val="28"/>
          <w:szCs w:val="28"/>
          <w:lang w:val="uk-UA"/>
        </w:rPr>
        <w:t>етяна ЖУРАВЛЬОВА</w:t>
      </w:r>
    </w:p>
    <w:p w14:paraId="57FD018E" w14:textId="6ABEF85C" w:rsidR="00EA54D5" w:rsidRDefault="00EA54D5" w:rsidP="005E0C79">
      <w:pPr>
        <w:shd w:val="clear" w:color="auto" w:fill="FFFFFF"/>
        <w:spacing w:line="320" w:lineRule="atLeast"/>
        <w:jc w:val="both"/>
        <w:rPr>
          <w:sz w:val="28"/>
          <w:szCs w:val="28"/>
          <w:lang w:val="uk-UA"/>
        </w:rPr>
      </w:pPr>
      <w:r>
        <w:rPr>
          <w:spacing w:val="-3"/>
          <w:sz w:val="28"/>
          <w:szCs w:val="28"/>
          <w:lang w:val="uk-UA"/>
        </w:rPr>
        <w:tab/>
      </w:r>
      <w:r>
        <w:rPr>
          <w:spacing w:val="-3"/>
          <w:sz w:val="28"/>
          <w:szCs w:val="28"/>
          <w:lang w:val="uk-UA"/>
        </w:rPr>
        <w:tab/>
      </w:r>
      <w:r>
        <w:rPr>
          <w:spacing w:val="-3"/>
          <w:sz w:val="28"/>
          <w:szCs w:val="28"/>
          <w:lang w:val="uk-UA"/>
        </w:rPr>
        <w:tab/>
      </w:r>
      <w:r>
        <w:rPr>
          <w:spacing w:val="-3"/>
          <w:sz w:val="28"/>
          <w:szCs w:val="28"/>
          <w:lang w:val="uk-UA"/>
        </w:rPr>
        <w:tab/>
      </w:r>
      <w:r>
        <w:rPr>
          <w:spacing w:val="-3"/>
          <w:sz w:val="28"/>
          <w:szCs w:val="28"/>
          <w:lang w:val="uk-UA"/>
        </w:rPr>
        <w:tab/>
      </w:r>
      <w:r>
        <w:rPr>
          <w:spacing w:val="-3"/>
          <w:sz w:val="28"/>
          <w:szCs w:val="28"/>
          <w:lang w:val="uk-UA"/>
        </w:rPr>
        <w:tab/>
      </w:r>
      <w:r>
        <w:rPr>
          <w:spacing w:val="-3"/>
          <w:sz w:val="28"/>
          <w:szCs w:val="28"/>
          <w:lang w:val="uk-UA"/>
        </w:rPr>
        <w:tab/>
      </w:r>
      <w:r>
        <w:rPr>
          <w:spacing w:val="-3"/>
          <w:sz w:val="28"/>
          <w:szCs w:val="28"/>
          <w:lang w:val="uk-UA"/>
        </w:rPr>
        <w:tab/>
      </w:r>
      <w:r>
        <w:rPr>
          <w:spacing w:val="-3"/>
          <w:sz w:val="28"/>
          <w:szCs w:val="28"/>
          <w:lang w:val="uk-UA"/>
        </w:rPr>
        <w:tab/>
        <w:t>____________________</w:t>
      </w:r>
    </w:p>
    <w:p w14:paraId="5E96780A" w14:textId="77777777" w:rsidR="005E0C79" w:rsidRPr="005E0C79" w:rsidRDefault="005E0C79" w:rsidP="005E0C79">
      <w:pPr>
        <w:shd w:val="clear" w:color="auto" w:fill="FFFFFF"/>
        <w:spacing w:line="322" w:lineRule="exact"/>
        <w:jc w:val="both"/>
        <w:rPr>
          <w:spacing w:val="-3"/>
          <w:sz w:val="28"/>
          <w:szCs w:val="28"/>
          <w:lang w:val="uk-UA"/>
        </w:rPr>
      </w:pPr>
      <w:r w:rsidRPr="005E0C79">
        <w:rPr>
          <w:spacing w:val="-1"/>
          <w:sz w:val="28"/>
          <w:szCs w:val="28"/>
          <w:lang w:val="uk-UA"/>
        </w:rPr>
        <w:t>Рішення вносить:</w:t>
      </w:r>
    </w:p>
    <w:p w14:paraId="4D880A1F" w14:textId="77777777" w:rsidR="005E0C79" w:rsidRPr="005E0C79" w:rsidRDefault="005E0C79" w:rsidP="005E0C79">
      <w:pPr>
        <w:shd w:val="clear" w:color="auto" w:fill="FFFFFF"/>
        <w:spacing w:line="322" w:lineRule="exact"/>
        <w:jc w:val="both"/>
        <w:rPr>
          <w:spacing w:val="-1"/>
          <w:sz w:val="28"/>
          <w:szCs w:val="28"/>
          <w:lang w:val="uk-UA"/>
        </w:rPr>
      </w:pPr>
      <w:r w:rsidRPr="005E0C79">
        <w:rPr>
          <w:spacing w:val="-3"/>
          <w:sz w:val="28"/>
          <w:szCs w:val="28"/>
          <w:lang w:val="uk-UA"/>
        </w:rPr>
        <w:t xml:space="preserve">Постійна депутатська комісія з питань </w:t>
      </w:r>
    </w:p>
    <w:p w14:paraId="76F93614" w14:textId="77777777" w:rsidR="005E0C79" w:rsidRPr="005E0C79" w:rsidRDefault="005E0C79" w:rsidP="005E0C79">
      <w:pPr>
        <w:shd w:val="clear" w:color="auto" w:fill="FFFFFF"/>
        <w:spacing w:line="322" w:lineRule="exact"/>
        <w:jc w:val="both"/>
        <w:rPr>
          <w:sz w:val="28"/>
          <w:szCs w:val="28"/>
          <w:lang w:val="uk-UA"/>
        </w:rPr>
      </w:pPr>
      <w:r w:rsidRPr="005E0C79">
        <w:rPr>
          <w:spacing w:val="-1"/>
          <w:sz w:val="28"/>
          <w:szCs w:val="28"/>
          <w:lang w:val="uk-UA"/>
        </w:rPr>
        <w:t xml:space="preserve">бюджету та соціально-економічного </w:t>
      </w:r>
    </w:p>
    <w:p w14:paraId="519C8FE8" w14:textId="77777777" w:rsidR="005E0C79" w:rsidRPr="005E0C79" w:rsidRDefault="005E0C79" w:rsidP="005E0C79">
      <w:pPr>
        <w:shd w:val="clear" w:color="auto" w:fill="FFFFFF"/>
        <w:spacing w:line="322" w:lineRule="exact"/>
        <w:jc w:val="both"/>
        <w:rPr>
          <w:sz w:val="28"/>
          <w:szCs w:val="28"/>
          <w:lang w:val="uk-UA"/>
        </w:rPr>
      </w:pPr>
      <w:r w:rsidRPr="005E0C79">
        <w:rPr>
          <w:sz w:val="28"/>
          <w:szCs w:val="28"/>
          <w:lang w:val="uk-UA"/>
        </w:rPr>
        <w:t xml:space="preserve">розвитку міста </w:t>
      </w:r>
    </w:p>
    <w:p w14:paraId="7E498DD2" w14:textId="7952946C" w:rsidR="005E0C79" w:rsidRDefault="005E0C79" w:rsidP="005E0C79">
      <w:pPr>
        <w:shd w:val="clear" w:color="auto" w:fill="FFFFFF"/>
        <w:spacing w:line="322" w:lineRule="exact"/>
        <w:jc w:val="both"/>
        <w:rPr>
          <w:sz w:val="28"/>
          <w:szCs w:val="28"/>
          <w:lang w:val="uk-UA"/>
        </w:rPr>
      </w:pPr>
      <w:r w:rsidRPr="005E0C79">
        <w:rPr>
          <w:sz w:val="28"/>
          <w:szCs w:val="28"/>
          <w:lang w:val="uk-UA"/>
        </w:rPr>
        <w:t>Голова комісії</w:t>
      </w:r>
      <w:r w:rsidRPr="005E0C79">
        <w:rPr>
          <w:sz w:val="28"/>
          <w:szCs w:val="28"/>
          <w:lang w:val="uk-UA"/>
        </w:rPr>
        <w:tab/>
      </w:r>
      <w:r w:rsidRPr="005E0C79">
        <w:rPr>
          <w:sz w:val="28"/>
          <w:szCs w:val="28"/>
          <w:lang w:val="uk-UA"/>
        </w:rPr>
        <w:tab/>
      </w:r>
      <w:r w:rsidRPr="005E0C79">
        <w:rPr>
          <w:sz w:val="28"/>
          <w:szCs w:val="28"/>
          <w:lang w:val="uk-UA"/>
        </w:rPr>
        <w:tab/>
      </w:r>
      <w:r w:rsidRPr="005E0C79">
        <w:rPr>
          <w:sz w:val="28"/>
          <w:szCs w:val="28"/>
          <w:lang w:val="uk-UA"/>
        </w:rPr>
        <w:tab/>
      </w:r>
      <w:r w:rsidRPr="005E0C79">
        <w:rPr>
          <w:sz w:val="28"/>
          <w:szCs w:val="28"/>
          <w:lang w:val="uk-UA"/>
        </w:rPr>
        <w:tab/>
      </w:r>
      <w:r w:rsidRPr="005E0C79">
        <w:rPr>
          <w:sz w:val="28"/>
          <w:szCs w:val="28"/>
          <w:lang w:val="uk-UA"/>
        </w:rPr>
        <w:tab/>
      </w:r>
      <w:r w:rsidRPr="005E0C79">
        <w:rPr>
          <w:sz w:val="28"/>
          <w:szCs w:val="28"/>
          <w:lang w:val="uk-UA"/>
        </w:rPr>
        <w:tab/>
        <w:t>Ірина РУДАКОВА</w:t>
      </w:r>
    </w:p>
    <w:p w14:paraId="5B2BF53A" w14:textId="54F13459" w:rsidR="005E0C79" w:rsidRDefault="005E0C79" w:rsidP="005E0C79">
      <w:pPr>
        <w:shd w:val="clear" w:color="auto" w:fill="FFFFFF"/>
        <w:spacing w:line="322" w:lineRule="exact"/>
        <w:ind w:left="5664" w:firstLine="708"/>
        <w:jc w:val="both"/>
        <w:rPr>
          <w:sz w:val="28"/>
          <w:szCs w:val="28"/>
          <w:lang w:val="uk-UA"/>
        </w:rPr>
      </w:pPr>
      <w:r>
        <w:rPr>
          <w:sz w:val="28"/>
          <w:szCs w:val="28"/>
          <w:lang w:val="uk-UA"/>
        </w:rPr>
        <w:t>________________</w:t>
      </w:r>
    </w:p>
    <w:p w14:paraId="6E8D7526" w14:textId="77777777" w:rsidR="005E0C79" w:rsidRDefault="005E0C79" w:rsidP="005E0C79">
      <w:pPr>
        <w:shd w:val="clear" w:color="auto" w:fill="FFFFFF"/>
        <w:spacing w:line="322" w:lineRule="exact"/>
        <w:jc w:val="both"/>
        <w:rPr>
          <w:sz w:val="28"/>
          <w:szCs w:val="28"/>
          <w:lang w:val="uk-UA"/>
        </w:rPr>
      </w:pPr>
    </w:p>
    <w:p w14:paraId="2F9BEA6C" w14:textId="572A290E" w:rsidR="005E0C79" w:rsidRDefault="005E0C79" w:rsidP="005E0C79">
      <w:pPr>
        <w:shd w:val="clear" w:color="auto" w:fill="FFFFFF"/>
        <w:spacing w:before="101" w:line="322" w:lineRule="exact"/>
        <w:jc w:val="both"/>
        <w:rPr>
          <w:spacing w:val="-3"/>
          <w:sz w:val="28"/>
          <w:szCs w:val="28"/>
          <w:lang w:val="uk-UA"/>
        </w:rPr>
      </w:pPr>
      <w:r w:rsidRPr="005E0C79">
        <w:rPr>
          <w:spacing w:val="-3"/>
          <w:sz w:val="28"/>
          <w:szCs w:val="28"/>
          <w:lang w:val="uk-UA"/>
        </w:rPr>
        <w:t>Погоджено</w:t>
      </w:r>
      <w:r>
        <w:rPr>
          <w:spacing w:val="-3"/>
          <w:sz w:val="28"/>
          <w:szCs w:val="28"/>
          <w:lang w:val="uk-UA"/>
        </w:rPr>
        <w:t xml:space="preserve">: </w:t>
      </w:r>
    </w:p>
    <w:p w14:paraId="521F8BC8" w14:textId="7A3DBBA8" w:rsidR="005E0C79" w:rsidRDefault="00EA54D5" w:rsidP="005E0C79">
      <w:pPr>
        <w:shd w:val="clear" w:color="auto" w:fill="FFFFFF"/>
        <w:spacing w:before="101" w:line="322" w:lineRule="exact"/>
        <w:jc w:val="both"/>
        <w:rPr>
          <w:spacing w:val="-3"/>
          <w:sz w:val="28"/>
          <w:szCs w:val="28"/>
          <w:lang w:val="uk-UA"/>
        </w:rPr>
      </w:pPr>
      <w:r>
        <w:rPr>
          <w:spacing w:val="-3"/>
          <w:sz w:val="28"/>
          <w:szCs w:val="28"/>
          <w:lang w:val="uk-UA"/>
        </w:rPr>
        <w:t>Секретар Мелітопольської міської ради</w:t>
      </w:r>
      <w:r>
        <w:rPr>
          <w:spacing w:val="-3"/>
          <w:sz w:val="28"/>
          <w:szCs w:val="28"/>
          <w:lang w:val="uk-UA"/>
        </w:rPr>
        <w:tab/>
      </w:r>
      <w:r>
        <w:rPr>
          <w:spacing w:val="-3"/>
          <w:sz w:val="28"/>
          <w:szCs w:val="28"/>
          <w:lang w:val="uk-UA"/>
        </w:rPr>
        <w:tab/>
      </w:r>
      <w:r>
        <w:rPr>
          <w:spacing w:val="-3"/>
          <w:sz w:val="28"/>
          <w:szCs w:val="28"/>
          <w:lang w:val="uk-UA"/>
        </w:rPr>
        <w:tab/>
        <w:t>Роман РОМАНОВ</w:t>
      </w:r>
    </w:p>
    <w:p w14:paraId="34B040FA" w14:textId="4CC368A6" w:rsidR="00EA54D5" w:rsidRDefault="00EA54D5" w:rsidP="005E0C79">
      <w:pPr>
        <w:shd w:val="clear" w:color="auto" w:fill="FFFFFF"/>
        <w:spacing w:before="101" w:line="322" w:lineRule="exact"/>
        <w:jc w:val="both"/>
        <w:rPr>
          <w:spacing w:val="-3"/>
          <w:sz w:val="28"/>
          <w:szCs w:val="28"/>
          <w:lang w:val="uk-UA"/>
        </w:rPr>
      </w:pPr>
      <w:r>
        <w:rPr>
          <w:spacing w:val="-3"/>
          <w:sz w:val="28"/>
          <w:szCs w:val="28"/>
          <w:lang w:val="uk-UA"/>
        </w:rPr>
        <w:tab/>
      </w:r>
      <w:r>
        <w:rPr>
          <w:spacing w:val="-3"/>
          <w:sz w:val="28"/>
          <w:szCs w:val="28"/>
          <w:lang w:val="uk-UA"/>
        </w:rPr>
        <w:tab/>
      </w:r>
      <w:r>
        <w:rPr>
          <w:spacing w:val="-3"/>
          <w:sz w:val="28"/>
          <w:szCs w:val="28"/>
          <w:lang w:val="uk-UA"/>
        </w:rPr>
        <w:tab/>
      </w:r>
      <w:r>
        <w:rPr>
          <w:spacing w:val="-3"/>
          <w:sz w:val="28"/>
          <w:szCs w:val="28"/>
          <w:lang w:val="uk-UA"/>
        </w:rPr>
        <w:tab/>
      </w:r>
      <w:r>
        <w:rPr>
          <w:spacing w:val="-3"/>
          <w:sz w:val="28"/>
          <w:szCs w:val="28"/>
          <w:lang w:val="uk-UA"/>
        </w:rPr>
        <w:tab/>
      </w:r>
      <w:r>
        <w:rPr>
          <w:spacing w:val="-3"/>
          <w:sz w:val="28"/>
          <w:szCs w:val="28"/>
          <w:lang w:val="uk-UA"/>
        </w:rPr>
        <w:tab/>
      </w:r>
      <w:r>
        <w:rPr>
          <w:spacing w:val="-3"/>
          <w:sz w:val="28"/>
          <w:szCs w:val="28"/>
          <w:lang w:val="uk-UA"/>
        </w:rPr>
        <w:tab/>
      </w:r>
      <w:r>
        <w:rPr>
          <w:spacing w:val="-3"/>
          <w:sz w:val="28"/>
          <w:szCs w:val="28"/>
          <w:lang w:val="uk-UA"/>
        </w:rPr>
        <w:tab/>
      </w:r>
      <w:r>
        <w:rPr>
          <w:spacing w:val="-3"/>
          <w:sz w:val="28"/>
          <w:szCs w:val="28"/>
          <w:lang w:val="uk-UA"/>
        </w:rPr>
        <w:tab/>
        <w:t>________________</w:t>
      </w:r>
    </w:p>
    <w:p w14:paraId="3006607A" w14:textId="0479D6A0" w:rsidR="005E0C79" w:rsidRPr="005E0C79" w:rsidRDefault="005E0C79" w:rsidP="00EA54D5">
      <w:pPr>
        <w:jc w:val="both"/>
        <w:rPr>
          <w:sz w:val="28"/>
          <w:szCs w:val="28"/>
          <w:lang w:val="uk-UA"/>
        </w:rPr>
      </w:pPr>
      <w:r>
        <w:rPr>
          <w:spacing w:val="-3"/>
          <w:sz w:val="28"/>
          <w:szCs w:val="28"/>
          <w:lang w:val="uk-UA"/>
        </w:rPr>
        <w:t xml:space="preserve">Заступник міського голови з </w:t>
      </w:r>
      <w:r w:rsidRPr="005E0C79">
        <w:rPr>
          <w:sz w:val="28"/>
          <w:szCs w:val="28"/>
          <w:lang w:val="uk-UA"/>
        </w:rPr>
        <w:t>питань</w:t>
      </w:r>
    </w:p>
    <w:p w14:paraId="4FC43538" w14:textId="38919E94" w:rsidR="005E0C79" w:rsidRDefault="005E0C79" w:rsidP="00EA54D5">
      <w:pPr>
        <w:shd w:val="clear" w:color="auto" w:fill="FFFFFF"/>
        <w:jc w:val="both"/>
        <w:rPr>
          <w:sz w:val="28"/>
          <w:szCs w:val="28"/>
          <w:lang w:val="uk-UA"/>
        </w:rPr>
      </w:pPr>
      <w:r w:rsidRPr="005E0C79">
        <w:rPr>
          <w:sz w:val="28"/>
          <w:szCs w:val="28"/>
          <w:lang w:val="uk-UA"/>
        </w:rPr>
        <w:t>діяльності виконавчих органів ради</w:t>
      </w:r>
      <w:r>
        <w:rPr>
          <w:sz w:val="28"/>
          <w:szCs w:val="28"/>
          <w:lang w:val="uk-UA"/>
        </w:rPr>
        <w:tab/>
      </w:r>
      <w:r>
        <w:rPr>
          <w:sz w:val="28"/>
          <w:szCs w:val="28"/>
          <w:lang w:val="uk-UA"/>
        </w:rPr>
        <w:tab/>
      </w:r>
      <w:r>
        <w:rPr>
          <w:sz w:val="28"/>
          <w:szCs w:val="28"/>
          <w:lang w:val="uk-UA"/>
        </w:rPr>
        <w:tab/>
        <w:t>Михайло СЕМІКІН</w:t>
      </w:r>
    </w:p>
    <w:p w14:paraId="66E174A3" w14:textId="7744E75F" w:rsidR="005E0C79" w:rsidRDefault="005E0C79" w:rsidP="00EA54D5">
      <w:pPr>
        <w:shd w:val="clear" w:color="auto" w:fill="FFFFFF"/>
        <w:ind w:left="5664" w:firstLine="708"/>
        <w:jc w:val="both"/>
        <w:rPr>
          <w:sz w:val="28"/>
          <w:szCs w:val="28"/>
          <w:lang w:val="uk-UA"/>
        </w:rPr>
      </w:pPr>
      <w:r>
        <w:rPr>
          <w:sz w:val="28"/>
          <w:szCs w:val="28"/>
          <w:lang w:val="uk-UA"/>
        </w:rPr>
        <w:t>________________</w:t>
      </w:r>
    </w:p>
    <w:p w14:paraId="77491A37" w14:textId="77777777" w:rsidR="00EA54D5" w:rsidRDefault="00EA54D5" w:rsidP="00EA54D5">
      <w:pPr>
        <w:jc w:val="both"/>
        <w:rPr>
          <w:spacing w:val="-3"/>
          <w:sz w:val="28"/>
          <w:szCs w:val="28"/>
          <w:lang w:val="uk-UA"/>
        </w:rPr>
      </w:pPr>
    </w:p>
    <w:p w14:paraId="7CC616C8" w14:textId="041D68C6" w:rsidR="005E0C79" w:rsidRPr="005E0C79" w:rsidRDefault="005E0C79" w:rsidP="00EA54D5">
      <w:pPr>
        <w:jc w:val="both"/>
        <w:rPr>
          <w:sz w:val="28"/>
          <w:szCs w:val="28"/>
          <w:lang w:val="uk-UA"/>
        </w:rPr>
      </w:pPr>
      <w:r>
        <w:rPr>
          <w:spacing w:val="-3"/>
          <w:sz w:val="28"/>
          <w:szCs w:val="28"/>
          <w:lang w:val="uk-UA"/>
        </w:rPr>
        <w:t xml:space="preserve">Заступник міського голови з </w:t>
      </w:r>
      <w:r w:rsidRPr="005E0C79">
        <w:rPr>
          <w:sz w:val="28"/>
          <w:szCs w:val="28"/>
          <w:lang w:val="uk-UA"/>
        </w:rPr>
        <w:t>питань</w:t>
      </w:r>
    </w:p>
    <w:p w14:paraId="5664E9D2" w14:textId="457D7732" w:rsidR="005E0C79" w:rsidRDefault="005E0C79" w:rsidP="00EA54D5">
      <w:pPr>
        <w:shd w:val="clear" w:color="auto" w:fill="FFFFFF"/>
        <w:jc w:val="both"/>
        <w:rPr>
          <w:sz w:val="28"/>
          <w:szCs w:val="28"/>
          <w:lang w:val="uk-UA"/>
        </w:rPr>
      </w:pPr>
      <w:r w:rsidRPr="005E0C79">
        <w:rPr>
          <w:sz w:val="28"/>
          <w:szCs w:val="28"/>
          <w:lang w:val="uk-UA"/>
        </w:rPr>
        <w:t>діяльності виконавчих органів ради</w:t>
      </w:r>
      <w:r>
        <w:rPr>
          <w:sz w:val="28"/>
          <w:szCs w:val="28"/>
          <w:lang w:val="uk-UA"/>
        </w:rPr>
        <w:tab/>
      </w:r>
      <w:r>
        <w:rPr>
          <w:sz w:val="28"/>
          <w:szCs w:val="28"/>
          <w:lang w:val="uk-UA"/>
        </w:rPr>
        <w:tab/>
      </w:r>
      <w:r>
        <w:rPr>
          <w:sz w:val="28"/>
          <w:szCs w:val="28"/>
          <w:lang w:val="uk-UA"/>
        </w:rPr>
        <w:tab/>
        <w:t>Олександр ЩЕРБАКОВ</w:t>
      </w:r>
    </w:p>
    <w:p w14:paraId="5E2C4D04" w14:textId="54A5CD21" w:rsidR="005E0C79" w:rsidRPr="005E0C79" w:rsidRDefault="005E0C79" w:rsidP="00EA54D5">
      <w:pPr>
        <w:shd w:val="clear" w:color="auto" w:fill="FFFFFF"/>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_____________________</w:t>
      </w:r>
    </w:p>
    <w:p w14:paraId="2B2C0498" w14:textId="77777777" w:rsidR="00EA54D5" w:rsidRDefault="00EA54D5" w:rsidP="00EA54D5">
      <w:pPr>
        <w:shd w:val="clear" w:color="auto" w:fill="FFFFFF"/>
        <w:jc w:val="both"/>
        <w:rPr>
          <w:spacing w:val="-3"/>
          <w:sz w:val="28"/>
          <w:szCs w:val="28"/>
          <w:lang w:val="uk-UA"/>
        </w:rPr>
      </w:pPr>
    </w:p>
    <w:p w14:paraId="1519CBF1" w14:textId="457EC3D8" w:rsidR="005E0C79" w:rsidRDefault="005E0C79" w:rsidP="00EA54D5">
      <w:pPr>
        <w:shd w:val="clear" w:color="auto" w:fill="FFFFFF"/>
        <w:jc w:val="both"/>
        <w:rPr>
          <w:spacing w:val="-3"/>
          <w:sz w:val="28"/>
          <w:szCs w:val="28"/>
          <w:lang w:val="uk-UA"/>
        </w:rPr>
      </w:pPr>
      <w:r w:rsidRPr="005E0C79">
        <w:rPr>
          <w:spacing w:val="-3"/>
          <w:sz w:val="28"/>
          <w:szCs w:val="28"/>
          <w:lang w:val="uk-UA"/>
        </w:rPr>
        <w:t>В.о. начальника фінансового</w:t>
      </w:r>
    </w:p>
    <w:p w14:paraId="3E0EECFA" w14:textId="5CED75F2" w:rsidR="005E0C79" w:rsidRPr="005E0C79" w:rsidRDefault="005E0C79" w:rsidP="00EA54D5">
      <w:pPr>
        <w:shd w:val="clear" w:color="auto" w:fill="FFFFFF"/>
        <w:jc w:val="both"/>
        <w:rPr>
          <w:spacing w:val="-1"/>
          <w:sz w:val="28"/>
          <w:szCs w:val="28"/>
          <w:lang w:val="uk-UA"/>
        </w:rPr>
      </w:pPr>
      <w:r w:rsidRPr="005E0C79">
        <w:rPr>
          <w:spacing w:val="-3"/>
          <w:sz w:val="28"/>
          <w:szCs w:val="28"/>
          <w:lang w:val="uk-UA"/>
        </w:rPr>
        <w:t>управління</w:t>
      </w:r>
      <w:r w:rsidRPr="005E0C79">
        <w:rPr>
          <w:sz w:val="28"/>
          <w:szCs w:val="28"/>
          <w:lang w:val="uk-UA"/>
        </w:rPr>
        <w:t xml:space="preserve"> </w:t>
      </w:r>
      <w:r>
        <w:rPr>
          <w:sz w:val="28"/>
          <w:szCs w:val="28"/>
          <w:lang w:val="uk-UA"/>
        </w:rPr>
        <w:tab/>
        <w:t>ММР ЗО</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5E0C79">
        <w:rPr>
          <w:sz w:val="28"/>
          <w:szCs w:val="28"/>
          <w:lang w:val="uk-UA"/>
        </w:rPr>
        <w:t>Олександр ГРИНЧАК</w:t>
      </w:r>
    </w:p>
    <w:p w14:paraId="652F2AF8" w14:textId="13335973" w:rsidR="00965492" w:rsidRPr="005E0C79" w:rsidRDefault="00EA54D5" w:rsidP="00EA54D5">
      <w:pPr>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___________________</w:t>
      </w:r>
    </w:p>
    <w:p w14:paraId="4856D038" w14:textId="77777777" w:rsidR="00EA54D5" w:rsidRDefault="00EA54D5" w:rsidP="00EA54D5">
      <w:pPr>
        <w:widowControl/>
        <w:suppressAutoHyphens w:val="0"/>
        <w:autoSpaceDE/>
        <w:jc w:val="both"/>
        <w:rPr>
          <w:sz w:val="28"/>
          <w:szCs w:val="28"/>
          <w:lang w:val="uk-UA" w:eastAsia="ru-RU"/>
        </w:rPr>
      </w:pPr>
    </w:p>
    <w:p w14:paraId="6408E341" w14:textId="33FB3CC3" w:rsidR="005E0C79" w:rsidRDefault="005E0C79" w:rsidP="00EA54D5">
      <w:pPr>
        <w:widowControl/>
        <w:suppressAutoHyphens w:val="0"/>
        <w:autoSpaceDE/>
        <w:jc w:val="both"/>
        <w:rPr>
          <w:sz w:val="28"/>
          <w:szCs w:val="28"/>
          <w:lang w:val="uk-UA" w:eastAsia="ru-RU"/>
        </w:rPr>
      </w:pPr>
      <w:r>
        <w:rPr>
          <w:sz w:val="28"/>
          <w:szCs w:val="28"/>
          <w:lang w:val="uk-UA" w:eastAsia="ru-RU"/>
        </w:rPr>
        <w:t>В.о. начальника управління</w:t>
      </w:r>
    </w:p>
    <w:p w14:paraId="051C76A1" w14:textId="77777777" w:rsidR="005E0C79" w:rsidRDefault="005E0C79" w:rsidP="00EA54D5">
      <w:pPr>
        <w:widowControl/>
        <w:suppressAutoHyphens w:val="0"/>
        <w:autoSpaceDE/>
        <w:jc w:val="both"/>
        <w:rPr>
          <w:sz w:val="28"/>
          <w:szCs w:val="28"/>
          <w:lang w:val="uk-UA" w:eastAsia="ru-RU"/>
        </w:rPr>
      </w:pPr>
      <w:r>
        <w:rPr>
          <w:sz w:val="28"/>
          <w:szCs w:val="28"/>
          <w:lang w:val="uk-UA" w:eastAsia="ru-RU"/>
        </w:rPr>
        <w:t>правового забезпечення,</w:t>
      </w:r>
    </w:p>
    <w:p w14:paraId="087602D1" w14:textId="5F3045B3" w:rsidR="00A0461B" w:rsidRDefault="005E0C79" w:rsidP="00EA54D5">
      <w:pPr>
        <w:widowControl/>
        <w:suppressAutoHyphens w:val="0"/>
        <w:autoSpaceDE/>
        <w:jc w:val="both"/>
        <w:rPr>
          <w:sz w:val="28"/>
          <w:szCs w:val="28"/>
          <w:lang w:val="uk-UA" w:eastAsia="ru-RU"/>
        </w:rPr>
      </w:pPr>
      <w:r>
        <w:rPr>
          <w:sz w:val="28"/>
          <w:szCs w:val="28"/>
          <w:lang w:val="uk-UA" w:eastAsia="ru-RU"/>
        </w:rPr>
        <w:t>начальник відділу судової роботи</w:t>
      </w:r>
      <w:r>
        <w:rPr>
          <w:sz w:val="28"/>
          <w:szCs w:val="28"/>
          <w:lang w:val="uk-UA" w:eastAsia="ru-RU"/>
        </w:rPr>
        <w:tab/>
      </w:r>
      <w:r>
        <w:rPr>
          <w:sz w:val="28"/>
          <w:szCs w:val="28"/>
          <w:lang w:val="uk-UA" w:eastAsia="ru-RU"/>
        </w:rPr>
        <w:tab/>
      </w:r>
      <w:r>
        <w:rPr>
          <w:sz w:val="28"/>
          <w:szCs w:val="28"/>
          <w:lang w:val="uk-UA" w:eastAsia="ru-RU"/>
        </w:rPr>
        <w:tab/>
      </w:r>
      <w:r>
        <w:rPr>
          <w:sz w:val="28"/>
          <w:szCs w:val="28"/>
          <w:lang w:val="uk-UA" w:eastAsia="ru-RU"/>
        </w:rPr>
        <w:tab/>
        <w:t>Дмитро ШОСТАК</w:t>
      </w:r>
    </w:p>
    <w:p w14:paraId="303326C7" w14:textId="6FC46496" w:rsidR="00706B8E" w:rsidRPr="005E0C79" w:rsidRDefault="00706B8E" w:rsidP="00EA54D5">
      <w:pPr>
        <w:widowControl/>
        <w:suppressAutoHyphens w:val="0"/>
        <w:autoSpaceDE/>
        <w:jc w:val="both"/>
        <w:rPr>
          <w:sz w:val="28"/>
          <w:szCs w:val="28"/>
          <w:lang w:val="uk-UA" w:eastAsia="ru-RU"/>
        </w:rPr>
      </w:pPr>
      <w:r>
        <w:rPr>
          <w:sz w:val="28"/>
          <w:szCs w:val="28"/>
          <w:lang w:val="uk-UA" w:eastAsia="ru-RU"/>
        </w:rPr>
        <w:t xml:space="preserve">                                                                                            ___________________</w:t>
      </w:r>
    </w:p>
    <w:p w14:paraId="1DE4E733" w14:textId="77777777" w:rsidR="00385A78" w:rsidRPr="005E0C79" w:rsidRDefault="00385A78" w:rsidP="00EA54D5">
      <w:pPr>
        <w:widowControl/>
        <w:shd w:val="clear" w:color="auto" w:fill="FFFFFF"/>
        <w:suppressAutoHyphens w:val="0"/>
        <w:autoSpaceDE/>
        <w:contextualSpacing/>
        <w:jc w:val="both"/>
        <w:textAlignment w:val="baseline"/>
        <w:rPr>
          <w:b/>
          <w:sz w:val="28"/>
          <w:szCs w:val="28"/>
          <w:lang w:val="uk-UA" w:eastAsia="en-US"/>
        </w:rPr>
      </w:pPr>
    </w:p>
    <w:p w14:paraId="105DC7CE" w14:textId="32BBC789" w:rsidR="00C26038" w:rsidRPr="005E0C79" w:rsidRDefault="00C26038">
      <w:pPr>
        <w:rPr>
          <w:sz w:val="28"/>
          <w:szCs w:val="28"/>
          <w:lang w:val="uk-UA"/>
        </w:rPr>
      </w:pPr>
    </w:p>
    <w:p w14:paraId="68E2A2DE" w14:textId="598EFF28" w:rsidR="00CF3F37" w:rsidRPr="005E0C79" w:rsidRDefault="00CF3F37">
      <w:pPr>
        <w:rPr>
          <w:sz w:val="28"/>
          <w:szCs w:val="28"/>
          <w:lang w:val="uk-UA"/>
        </w:rPr>
      </w:pPr>
    </w:p>
    <w:p w14:paraId="5DDF7992" w14:textId="6147C049" w:rsidR="00CF3F37" w:rsidRPr="005E0C79" w:rsidRDefault="00CF3F37">
      <w:pPr>
        <w:rPr>
          <w:sz w:val="28"/>
          <w:szCs w:val="28"/>
          <w:lang w:val="uk-UA"/>
        </w:rPr>
      </w:pPr>
    </w:p>
    <w:p w14:paraId="18A8A017" w14:textId="18125798" w:rsidR="00CF3F37" w:rsidRPr="005E0C79" w:rsidRDefault="00CF3F37">
      <w:pPr>
        <w:rPr>
          <w:sz w:val="28"/>
          <w:szCs w:val="28"/>
          <w:lang w:val="uk-UA"/>
        </w:rPr>
      </w:pPr>
    </w:p>
    <w:p w14:paraId="12B70F67" w14:textId="13D6AA34" w:rsidR="00CF3F37" w:rsidRPr="005E0C79" w:rsidRDefault="00CF3F37">
      <w:pPr>
        <w:rPr>
          <w:sz w:val="28"/>
          <w:szCs w:val="28"/>
          <w:lang w:val="uk-UA"/>
        </w:rPr>
      </w:pPr>
    </w:p>
    <w:p w14:paraId="2D4C40D1" w14:textId="615F670B" w:rsidR="00CF3F37" w:rsidRPr="005E0C79" w:rsidRDefault="00CF3F37">
      <w:pPr>
        <w:rPr>
          <w:sz w:val="28"/>
          <w:szCs w:val="28"/>
          <w:lang w:val="uk-UA"/>
        </w:rPr>
      </w:pPr>
    </w:p>
    <w:p w14:paraId="2400F806" w14:textId="5437CEA7" w:rsidR="00CF3F37" w:rsidRPr="005E0C79" w:rsidRDefault="00CF3F37">
      <w:pPr>
        <w:rPr>
          <w:sz w:val="28"/>
          <w:szCs w:val="28"/>
          <w:lang w:val="uk-UA"/>
        </w:rPr>
      </w:pPr>
    </w:p>
    <w:p w14:paraId="7BFFB9A7" w14:textId="1C822578" w:rsidR="00CF3F37" w:rsidRPr="005E0C79" w:rsidRDefault="00CF3F37">
      <w:pPr>
        <w:rPr>
          <w:sz w:val="28"/>
          <w:szCs w:val="28"/>
          <w:lang w:val="uk-UA"/>
        </w:rPr>
      </w:pPr>
    </w:p>
    <w:p w14:paraId="47E4325A" w14:textId="186C84A8" w:rsidR="00CF3F37" w:rsidRPr="005E0C79" w:rsidRDefault="00CF3F37">
      <w:pPr>
        <w:rPr>
          <w:sz w:val="28"/>
          <w:szCs w:val="28"/>
          <w:lang w:val="uk-UA"/>
        </w:rPr>
      </w:pPr>
    </w:p>
    <w:p w14:paraId="1629F255" w14:textId="62425D6D" w:rsidR="00CF3F37" w:rsidRPr="005E0C79" w:rsidRDefault="00CF3F37">
      <w:pPr>
        <w:rPr>
          <w:sz w:val="28"/>
          <w:szCs w:val="28"/>
          <w:lang w:val="uk-UA"/>
        </w:rPr>
      </w:pPr>
    </w:p>
    <w:p w14:paraId="2707016E" w14:textId="52CEA2D7" w:rsidR="00CF3F37" w:rsidRPr="005E0C79" w:rsidRDefault="00CF3F37">
      <w:pPr>
        <w:rPr>
          <w:sz w:val="28"/>
          <w:szCs w:val="28"/>
          <w:lang w:val="uk-UA"/>
        </w:rPr>
      </w:pPr>
    </w:p>
    <w:p w14:paraId="5C49EFB1" w14:textId="1B7D2E1F" w:rsidR="00CF3F37" w:rsidRPr="005E0C79" w:rsidRDefault="00CF3F37">
      <w:pPr>
        <w:rPr>
          <w:sz w:val="28"/>
          <w:szCs w:val="28"/>
          <w:lang w:val="uk-UA"/>
        </w:rPr>
      </w:pPr>
    </w:p>
    <w:p w14:paraId="2C5F266B" w14:textId="59519177" w:rsidR="00CF3F37" w:rsidRPr="005E0C79" w:rsidRDefault="00CF3F37">
      <w:pPr>
        <w:rPr>
          <w:sz w:val="28"/>
          <w:szCs w:val="28"/>
          <w:lang w:val="uk-UA"/>
        </w:rPr>
      </w:pPr>
    </w:p>
    <w:p w14:paraId="29465DB8" w14:textId="0B862D5F" w:rsidR="00CF3F37" w:rsidRPr="005E0C79" w:rsidRDefault="00CF3F37">
      <w:pPr>
        <w:rPr>
          <w:sz w:val="28"/>
          <w:szCs w:val="28"/>
          <w:lang w:val="uk-UA"/>
        </w:rPr>
      </w:pPr>
    </w:p>
    <w:p w14:paraId="35873A9A" w14:textId="1FDFFC6A" w:rsidR="00CF3F37" w:rsidRPr="005E0C79" w:rsidRDefault="00CF3F37">
      <w:pPr>
        <w:rPr>
          <w:sz w:val="28"/>
          <w:szCs w:val="28"/>
          <w:lang w:val="uk-UA"/>
        </w:rPr>
      </w:pPr>
    </w:p>
    <w:p w14:paraId="6EE33982" w14:textId="1E22299D" w:rsidR="00CF3F37" w:rsidRPr="005E0C79" w:rsidRDefault="00CF3F37">
      <w:pPr>
        <w:rPr>
          <w:sz w:val="28"/>
          <w:szCs w:val="28"/>
          <w:lang w:val="uk-UA"/>
        </w:rPr>
      </w:pPr>
    </w:p>
    <w:p w14:paraId="3CBAEDC6" w14:textId="55A1EE3F" w:rsidR="00CF3F37" w:rsidRPr="005E0C79" w:rsidRDefault="00CF3F37" w:rsidP="00CF3F37">
      <w:pPr>
        <w:widowControl/>
        <w:shd w:val="clear" w:color="auto" w:fill="FFFFFF"/>
        <w:suppressAutoHyphens w:val="0"/>
        <w:autoSpaceDE/>
        <w:ind w:left="5528"/>
        <w:contextualSpacing/>
        <w:jc w:val="both"/>
        <w:textAlignment w:val="baseline"/>
        <w:rPr>
          <w:sz w:val="28"/>
          <w:szCs w:val="28"/>
          <w:lang w:val="uk-UA" w:eastAsia="en-US"/>
        </w:rPr>
      </w:pPr>
      <w:r w:rsidRPr="005E0C79">
        <w:rPr>
          <w:sz w:val="28"/>
          <w:szCs w:val="28"/>
          <w:lang w:val="uk-UA" w:eastAsia="en-US"/>
        </w:rPr>
        <w:t xml:space="preserve">Додаток </w:t>
      </w:r>
    </w:p>
    <w:p w14:paraId="6A409A58" w14:textId="268390F2" w:rsidR="00CF3F37" w:rsidRDefault="00CF3F37" w:rsidP="00CF3F37">
      <w:pPr>
        <w:widowControl/>
        <w:shd w:val="clear" w:color="auto" w:fill="FFFFFF"/>
        <w:suppressAutoHyphens w:val="0"/>
        <w:autoSpaceDE/>
        <w:ind w:left="5528"/>
        <w:contextualSpacing/>
        <w:jc w:val="both"/>
        <w:textAlignment w:val="baseline"/>
        <w:rPr>
          <w:sz w:val="28"/>
          <w:szCs w:val="28"/>
          <w:lang w:val="uk-UA" w:eastAsia="en-US"/>
        </w:rPr>
      </w:pPr>
      <w:r w:rsidRPr="005E0C79">
        <w:rPr>
          <w:sz w:val="28"/>
          <w:szCs w:val="28"/>
          <w:lang w:val="uk-UA" w:eastAsia="en-US"/>
        </w:rPr>
        <w:t xml:space="preserve">до рішення </w:t>
      </w:r>
      <w:r w:rsidR="00484475">
        <w:rPr>
          <w:sz w:val="28"/>
          <w:szCs w:val="28"/>
          <w:lang w:val="uk-UA" w:eastAsia="en-US"/>
        </w:rPr>
        <w:t>28</w:t>
      </w:r>
      <w:r w:rsidRPr="005E0C79">
        <w:rPr>
          <w:sz w:val="28"/>
          <w:szCs w:val="28"/>
          <w:lang w:val="uk-UA" w:eastAsia="en-US"/>
        </w:rPr>
        <w:t xml:space="preserve"> сесії </w:t>
      </w:r>
    </w:p>
    <w:p w14:paraId="6C1FC925" w14:textId="61F011E2" w:rsidR="004C03B6" w:rsidRDefault="004C03B6" w:rsidP="00CF3F37">
      <w:pPr>
        <w:widowControl/>
        <w:shd w:val="clear" w:color="auto" w:fill="FFFFFF"/>
        <w:suppressAutoHyphens w:val="0"/>
        <w:autoSpaceDE/>
        <w:ind w:left="5528"/>
        <w:contextualSpacing/>
        <w:jc w:val="both"/>
        <w:textAlignment w:val="baseline"/>
        <w:rPr>
          <w:sz w:val="28"/>
          <w:szCs w:val="28"/>
          <w:lang w:val="uk-UA" w:eastAsia="en-US"/>
        </w:rPr>
      </w:pPr>
      <w:r>
        <w:rPr>
          <w:sz w:val="28"/>
          <w:szCs w:val="28"/>
          <w:lang w:val="uk-UA" w:eastAsia="en-US"/>
        </w:rPr>
        <w:t xml:space="preserve">Мелітопольської міської ради </w:t>
      </w:r>
    </w:p>
    <w:p w14:paraId="3EC79BE8" w14:textId="44ECC06C" w:rsidR="004C03B6" w:rsidRDefault="004C03B6" w:rsidP="00CF3F37">
      <w:pPr>
        <w:widowControl/>
        <w:shd w:val="clear" w:color="auto" w:fill="FFFFFF"/>
        <w:suppressAutoHyphens w:val="0"/>
        <w:autoSpaceDE/>
        <w:ind w:left="5528"/>
        <w:contextualSpacing/>
        <w:jc w:val="both"/>
        <w:textAlignment w:val="baseline"/>
        <w:rPr>
          <w:sz w:val="28"/>
          <w:szCs w:val="28"/>
          <w:lang w:val="uk-UA" w:eastAsia="en-US"/>
        </w:rPr>
      </w:pPr>
      <w:r>
        <w:rPr>
          <w:sz w:val="28"/>
          <w:szCs w:val="28"/>
          <w:lang w:val="uk-UA" w:eastAsia="en-US"/>
        </w:rPr>
        <w:t>Запорізької області</w:t>
      </w:r>
    </w:p>
    <w:p w14:paraId="0F0EC6C9" w14:textId="4E394FD4" w:rsidR="004C03B6" w:rsidRDefault="004C03B6" w:rsidP="00CF3F37">
      <w:pPr>
        <w:widowControl/>
        <w:shd w:val="clear" w:color="auto" w:fill="FFFFFF"/>
        <w:suppressAutoHyphens w:val="0"/>
        <w:autoSpaceDE/>
        <w:ind w:left="5528"/>
        <w:contextualSpacing/>
        <w:jc w:val="both"/>
        <w:textAlignment w:val="baseline"/>
        <w:rPr>
          <w:sz w:val="28"/>
          <w:szCs w:val="28"/>
          <w:lang w:val="uk-UA" w:eastAsia="en-US"/>
        </w:rPr>
      </w:pPr>
      <w:r>
        <w:rPr>
          <w:sz w:val="28"/>
          <w:szCs w:val="28"/>
          <w:lang w:val="en-US" w:eastAsia="en-US"/>
        </w:rPr>
        <w:t>VIII</w:t>
      </w:r>
      <w:r w:rsidRPr="00484475">
        <w:rPr>
          <w:sz w:val="28"/>
          <w:szCs w:val="28"/>
          <w:lang w:val="uk-UA" w:eastAsia="en-US"/>
        </w:rPr>
        <w:t xml:space="preserve"> </w:t>
      </w:r>
      <w:r>
        <w:rPr>
          <w:sz w:val="28"/>
          <w:szCs w:val="28"/>
          <w:lang w:val="uk-UA" w:eastAsia="en-US"/>
        </w:rPr>
        <w:t>скликання</w:t>
      </w:r>
    </w:p>
    <w:p w14:paraId="452BF01A" w14:textId="04DE2D69" w:rsidR="004C03B6" w:rsidRDefault="004C03B6" w:rsidP="00CF3F37">
      <w:pPr>
        <w:widowControl/>
        <w:shd w:val="clear" w:color="auto" w:fill="FFFFFF"/>
        <w:suppressAutoHyphens w:val="0"/>
        <w:autoSpaceDE/>
        <w:ind w:left="5528"/>
        <w:contextualSpacing/>
        <w:jc w:val="both"/>
        <w:textAlignment w:val="baseline"/>
        <w:rPr>
          <w:sz w:val="28"/>
          <w:szCs w:val="28"/>
          <w:lang w:val="uk-UA" w:eastAsia="en-US"/>
        </w:rPr>
      </w:pPr>
      <w:r>
        <w:rPr>
          <w:sz w:val="28"/>
          <w:szCs w:val="28"/>
          <w:lang w:val="uk-UA" w:eastAsia="en-US"/>
        </w:rPr>
        <w:t xml:space="preserve">від </w:t>
      </w:r>
      <w:r w:rsidR="00484475">
        <w:rPr>
          <w:sz w:val="28"/>
          <w:szCs w:val="28"/>
          <w:lang w:val="uk-UA" w:eastAsia="en-US"/>
        </w:rPr>
        <w:t xml:space="preserve">27.10.2023 </w:t>
      </w:r>
      <w:r>
        <w:rPr>
          <w:sz w:val="28"/>
          <w:szCs w:val="28"/>
          <w:lang w:val="uk-UA" w:eastAsia="en-US"/>
        </w:rPr>
        <w:t xml:space="preserve"> №</w:t>
      </w:r>
      <w:r w:rsidR="00484475">
        <w:rPr>
          <w:sz w:val="28"/>
          <w:szCs w:val="28"/>
          <w:lang w:val="uk-UA" w:eastAsia="en-US"/>
        </w:rPr>
        <w:t xml:space="preserve"> 3/1</w:t>
      </w:r>
    </w:p>
    <w:p w14:paraId="2BA87F83" w14:textId="77777777" w:rsidR="003F5A04" w:rsidRPr="005E0C79" w:rsidRDefault="003F5A04" w:rsidP="00CF3F37">
      <w:pPr>
        <w:widowControl/>
        <w:shd w:val="clear" w:color="auto" w:fill="FFFFFF"/>
        <w:suppressAutoHyphens w:val="0"/>
        <w:autoSpaceDE/>
        <w:ind w:left="5528"/>
        <w:contextualSpacing/>
        <w:jc w:val="both"/>
        <w:textAlignment w:val="baseline"/>
        <w:rPr>
          <w:sz w:val="28"/>
          <w:szCs w:val="28"/>
          <w:lang w:val="uk-UA" w:eastAsia="en-US"/>
        </w:rPr>
      </w:pPr>
    </w:p>
    <w:p w14:paraId="4B6E24DE" w14:textId="1D3F83ED" w:rsidR="00CF3F37" w:rsidRPr="005E0C79" w:rsidRDefault="00CF3F37" w:rsidP="00CF3F37">
      <w:pPr>
        <w:widowControl/>
        <w:shd w:val="clear" w:color="auto" w:fill="FFFFFF"/>
        <w:suppressAutoHyphens w:val="0"/>
        <w:autoSpaceDE/>
        <w:jc w:val="center"/>
        <w:rPr>
          <w:b/>
          <w:bCs/>
          <w:color w:val="000000"/>
          <w:spacing w:val="29"/>
          <w:sz w:val="28"/>
          <w:szCs w:val="28"/>
          <w:lang w:val="uk-UA" w:eastAsia="ru-RU"/>
        </w:rPr>
      </w:pPr>
    </w:p>
    <w:p w14:paraId="28B4CBA7" w14:textId="77777777" w:rsidR="009A345E" w:rsidRPr="005E0C79" w:rsidRDefault="009A345E" w:rsidP="00CF3F37">
      <w:pPr>
        <w:widowControl/>
        <w:shd w:val="clear" w:color="auto" w:fill="FFFFFF"/>
        <w:suppressAutoHyphens w:val="0"/>
        <w:autoSpaceDE/>
        <w:jc w:val="center"/>
        <w:rPr>
          <w:b/>
          <w:bCs/>
          <w:color w:val="000000"/>
          <w:spacing w:val="29"/>
          <w:sz w:val="28"/>
          <w:szCs w:val="28"/>
          <w:lang w:val="uk-UA" w:eastAsia="ru-RU"/>
        </w:rPr>
      </w:pPr>
    </w:p>
    <w:p w14:paraId="5B893F00" w14:textId="77777777" w:rsidR="00CF3F37" w:rsidRPr="005E0C79" w:rsidRDefault="00CF3F37" w:rsidP="00CF3F37">
      <w:pPr>
        <w:widowControl/>
        <w:shd w:val="clear" w:color="auto" w:fill="FFFFFF"/>
        <w:suppressAutoHyphens w:val="0"/>
        <w:autoSpaceDE/>
        <w:jc w:val="center"/>
        <w:rPr>
          <w:b/>
          <w:bCs/>
          <w:color w:val="000000"/>
          <w:spacing w:val="29"/>
          <w:sz w:val="28"/>
          <w:szCs w:val="28"/>
          <w:lang w:val="uk-UA" w:eastAsia="ru-RU"/>
        </w:rPr>
      </w:pPr>
    </w:p>
    <w:p w14:paraId="07CBD59E" w14:textId="77777777" w:rsidR="009A345E" w:rsidRPr="005E0C79" w:rsidRDefault="00CF3F37" w:rsidP="009A345E">
      <w:pPr>
        <w:widowControl/>
        <w:shd w:val="clear" w:color="auto" w:fill="FFFFFF"/>
        <w:suppressAutoHyphens w:val="0"/>
        <w:autoSpaceDE/>
        <w:jc w:val="center"/>
        <w:rPr>
          <w:b/>
          <w:bCs/>
          <w:color w:val="000000"/>
          <w:spacing w:val="29"/>
          <w:sz w:val="28"/>
          <w:szCs w:val="28"/>
          <w:lang w:val="uk-UA" w:eastAsia="ru-RU"/>
        </w:rPr>
      </w:pPr>
      <w:r w:rsidRPr="005E0C79">
        <w:rPr>
          <w:b/>
          <w:bCs/>
          <w:color w:val="000000"/>
          <w:spacing w:val="29"/>
          <w:sz w:val="28"/>
          <w:szCs w:val="28"/>
          <w:lang w:val="uk-UA" w:eastAsia="ru-RU"/>
        </w:rPr>
        <w:t>ПОЛОЖЕНИЯ</w:t>
      </w:r>
    </w:p>
    <w:p w14:paraId="09FCE33C" w14:textId="7C6D4A64" w:rsidR="00CF3F37" w:rsidRPr="005E0C79" w:rsidRDefault="00CF3F37" w:rsidP="009A345E">
      <w:pPr>
        <w:widowControl/>
        <w:shd w:val="clear" w:color="auto" w:fill="FFFFFF"/>
        <w:suppressAutoHyphens w:val="0"/>
        <w:autoSpaceDE/>
        <w:jc w:val="center"/>
        <w:rPr>
          <w:b/>
          <w:sz w:val="28"/>
          <w:szCs w:val="28"/>
          <w:lang w:val="uk-UA" w:eastAsia="ru-RU"/>
        </w:rPr>
      </w:pPr>
      <w:r w:rsidRPr="005E0C79">
        <w:rPr>
          <w:b/>
          <w:sz w:val="28"/>
          <w:szCs w:val="28"/>
          <w:lang w:val="uk-UA" w:eastAsia="ru-RU"/>
        </w:rPr>
        <w:t xml:space="preserve">про </w:t>
      </w:r>
      <w:r w:rsidR="004E1F2E" w:rsidRPr="005E0C79">
        <w:rPr>
          <w:b/>
          <w:sz w:val="28"/>
          <w:szCs w:val="28"/>
          <w:lang w:val="uk-UA" w:eastAsia="ru-RU"/>
        </w:rPr>
        <w:t>Ц</w:t>
      </w:r>
      <w:r w:rsidRPr="005E0C79">
        <w:rPr>
          <w:b/>
          <w:sz w:val="28"/>
          <w:szCs w:val="28"/>
          <w:lang w:val="uk-UA" w:eastAsia="ru-RU"/>
        </w:rPr>
        <w:t>ільовий фонд</w:t>
      </w:r>
    </w:p>
    <w:p w14:paraId="27B3505F" w14:textId="35ED50B4" w:rsidR="00CF3F37" w:rsidRPr="005E0C79" w:rsidRDefault="00CF3F37" w:rsidP="00CF3F37">
      <w:pPr>
        <w:widowControl/>
        <w:suppressAutoHyphens w:val="0"/>
        <w:autoSpaceDE/>
        <w:jc w:val="center"/>
        <w:rPr>
          <w:b/>
          <w:sz w:val="28"/>
          <w:szCs w:val="28"/>
          <w:lang w:val="uk-UA" w:eastAsia="ru-RU"/>
        </w:rPr>
      </w:pPr>
      <w:r w:rsidRPr="005E0C79">
        <w:rPr>
          <w:b/>
          <w:sz w:val="28"/>
          <w:szCs w:val="28"/>
          <w:lang w:val="uk-UA" w:eastAsia="ru-RU"/>
        </w:rPr>
        <w:t>Мелітопольської міської ради Запорізької області</w:t>
      </w:r>
    </w:p>
    <w:p w14:paraId="64ED74AA" w14:textId="77777777" w:rsidR="009A345E" w:rsidRPr="005E0C79" w:rsidRDefault="009A345E" w:rsidP="00CF3F37">
      <w:pPr>
        <w:widowControl/>
        <w:suppressAutoHyphens w:val="0"/>
        <w:autoSpaceDE/>
        <w:jc w:val="center"/>
        <w:rPr>
          <w:b/>
          <w:sz w:val="28"/>
          <w:szCs w:val="28"/>
          <w:lang w:val="uk-UA" w:eastAsia="ru-RU"/>
        </w:rPr>
      </w:pPr>
    </w:p>
    <w:p w14:paraId="4B790240" w14:textId="77777777" w:rsidR="003F6467" w:rsidRPr="005E0C79" w:rsidRDefault="003F6467" w:rsidP="003F6467">
      <w:pPr>
        <w:widowControl/>
        <w:suppressAutoHyphens w:val="0"/>
        <w:autoSpaceDE/>
        <w:jc w:val="center"/>
        <w:rPr>
          <w:b/>
          <w:sz w:val="28"/>
          <w:szCs w:val="28"/>
          <w:lang w:val="uk-UA" w:eastAsia="ru-RU"/>
        </w:rPr>
      </w:pPr>
      <w:r w:rsidRPr="005E0C79">
        <w:rPr>
          <w:b/>
          <w:sz w:val="28"/>
          <w:szCs w:val="28"/>
          <w:lang w:val="uk-UA" w:eastAsia="ru-RU"/>
        </w:rPr>
        <w:t>1 Загальні положення</w:t>
      </w:r>
    </w:p>
    <w:p w14:paraId="7751437A" w14:textId="4CFABE7D" w:rsidR="003F5A04" w:rsidRPr="005E0C79" w:rsidRDefault="00633B1F" w:rsidP="00EA54D5">
      <w:pPr>
        <w:spacing w:line="276" w:lineRule="auto"/>
        <w:ind w:firstLine="709"/>
        <w:jc w:val="both"/>
        <w:rPr>
          <w:sz w:val="28"/>
          <w:szCs w:val="28"/>
          <w:lang w:val="uk-UA" w:eastAsia="ru-RU"/>
        </w:rPr>
      </w:pPr>
      <w:r w:rsidRPr="005E0C79">
        <w:rPr>
          <w:b/>
          <w:bCs/>
          <w:color w:val="000000" w:themeColor="text1"/>
          <w:sz w:val="28"/>
          <w:szCs w:val="28"/>
          <w:lang w:val="uk-UA" w:eastAsia="uk-UA"/>
        </w:rPr>
        <w:t xml:space="preserve">1.1. </w:t>
      </w:r>
      <w:r w:rsidR="003F5A04" w:rsidRPr="005E0C79">
        <w:rPr>
          <w:color w:val="000000" w:themeColor="text1"/>
          <w:sz w:val="28"/>
          <w:szCs w:val="28"/>
          <w:lang w:val="uk-UA" w:eastAsia="uk-UA"/>
        </w:rPr>
        <w:t xml:space="preserve">Положення про </w:t>
      </w:r>
      <w:r w:rsidR="002001D7" w:rsidRPr="005E0C79">
        <w:rPr>
          <w:color w:val="000000" w:themeColor="text1"/>
          <w:sz w:val="28"/>
          <w:szCs w:val="28"/>
          <w:lang w:val="uk-UA" w:eastAsia="uk-UA"/>
        </w:rPr>
        <w:t>Ц</w:t>
      </w:r>
      <w:r w:rsidR="00CF3F37" w:rsidRPr="005E0C79">
        <w:rPr>
          <w:color w:val="000000" w:themeColor="text1"/>
          <w:spacing w:val="-3"/>
          <w:sz w:val="28"/>
          <w:szCs w:val="28"/>
          <w:lang w:val="uk-UA" w:eastAsia="ru-RU"/>
        </w:rPr>
        <w:t>ільовий фонд Мелітопольської міської ради Запорізької області</w:t>
      </w:r>
      <w:r w:rsidR="00FC7097" w:rsidRPr="005E0C79">
        <w:rPr>
          <w:color w:val="000000" w:themeColor="text1"/>
          <w:spacing w:val="-3"/>
          <w:sz w:val="28"/>
          <w:szCs w:val="28"/>
          <w:lang w:val="uk-UA" w:eastAsia="ru-RU"/>
        </w:rPr>
        <w:t xml:space="preserve"> </w:t>
      </w:r>
      <w:r w:rsidR="00CF3F37" w:rsidRPr="005E0C79">
        <w:rPr>
          <w:color w:val="000000" w:themeColor="text1"/>
          <w:sz w:val="28"/>
          <w:szCs w:val="28"/>
          <w:lang w:val="uk-UA" w:eastAsia="ru-RU"/>
        </w:rPr>
        <w:t xml:space="preserve">(далі – </w:t>
      </w:r>
      <w:r w:rsidR="003F5A04" w:rsidRPr="005E0C79">
        <w:rPr>
          <w:color w:val="000000" w:themeColor="text1"/>
          <w:sz w:val="28"/>
          <w:szCs w:val="28"/>
          <w:lang w:val="uk-UA" w:eastAsia="ru-RU"/>
        </w:rPr>
        <w:t>Положення</w:t>
      </w:r>
      <w:r w:rsidR="00CF3F37" w:rsidRPr="005E0C79">
        <w:rPr>
          <w:color w:val="000000" w:themeColor="text1"/>
          <w:sz w:val="28"/>
          <w:szCs w:val="28"/>
          <w:lang w:val="uk-UA" w:eastAsia="ru-RU"/>
        </w:rPr>
        <w:t xml:space="preserve">), </w:t>
      </w:r>
      <w:r w:rsidR="003F5A04" w:rsidRPr="005E0C79">
        <w:rPr>
          <w:sz w:val="28"/>
          <w:szCs w:val="28"/>
          <w:lang w:val="uk-UA" w:eastAsia="ru-RU"/>
        </w:rPr>
        <w:t>розроблено відповідно до вимог Конституції України, Бюджетного кодексу України та Закону України «Про місцеве самоврядування в Україні».</w:t>
      </w:r>
    </w:p>
    <w:p w14:paraId="1DB5D470" w14:textId="3105D3F0" w:rsidR="00633B1F" w:rsidRPr="005E0C79" w:rsidRDefault="00633B1F" w:rsidP="00EA54D5">
      <w:pPr>
        <w:spacing w:line="276" w:lineRule="auto"/>
        <w:ind w:firstLine="709"/>
        <w:jc w:val="both"/>
        <w:rPr>
          <w:color w:val="000000" w:themeColor="text1"/>
          <w:sz w:val="28"/>
          <w:szCs w:val="28"/>
          <w:lang w:val="uk-UA" w:eastAsia="uk-UA"/>
        </w:rPr>
      </w:pPr>
      <w:bookmarkStart w:id="2" w:name="_Hlk146560399"/>
      <w:r w:rsidRPr="005E0C79">
        <w:rPr>
          <w:b/>
          <w:bCs/>
          <w:color w:val="000000" w:themeColor="text1"/>
          <w:sz w:val="28"/>
          <w:szCs w:val="28"/>
          <w:lang w:val="uk-UA" w:eastAsia="uk-UA"/>
        </w:rPr>
        <w:t>1.2.</w:t>
      </w:r>
      <w:bookmarkEnd w:id="2"/>
      <w:r w:rsidRPr="005E0C79">
        <w:rPr>
          <w:b/>
          <w:bCs/>
          <w:color w:val="000000" w:themeColor="text1"/>
          <w:sz w:val="28"/>
          <w:szCs w:val="28"/>
          <w:lang w:val="uk-UA" w:eastAsia="uk-UA"/>
        </w:rPr>
        <w:t xml:space="preserve"> </w:t>
      </w:r>
      <w:r w:rsidR="006716FF" w:rsidRPr="005E0C79">
        <w:rPr>
          <w:sz w:val="28"/>
          <w:szCs w:val="28"/>
          <w:lang w:val="uk-UA" w:eastAsia="ru-RU"/>
        </w:rPr>
        <w:t xml:space="preserve">Кошти фонду є складовою частиною спеціального фонду бюджету </w:t>
      </w:r>
      <w:r w:rsidR="00AC341C" w:rsidRPr="005E0C79">
        <w:rPr>
          <w:sz w:val="28"/>
          <w:szCs w:val="28"/>
          <w:lang w:val="uk-UA"/>
        </w:rPr>
        <w:t>територіальної громади</w:t>
      </w:r>
      <w:r w:rsidRPr="005E0C79">
        <w:rPr>
          <w:color w:val="000000" w:themeColor="text1"/>
          <w:sz w:val="28"/>
          <w:szCs w:val="28"/>
          <w:lang w:val="uk-UA" w:eastAsia="uk-UA"/>
        </w:rPr>
        <w:t>.</w:t>
      </w:r>
    </w:p>
    <w:p w14:paraId="3069E98F" w14:textId="15143890" w:rsidR="000D379D" w:rsidRPr="005E0C79" w:rsidRDefault="00177E2C" w:rsidP="00EA54D5">
      <w:pPr>
        <w:spacing w:line="276" w:lineRule="auto"/>
        <w:ind w:firstLine="709"/>
        <w:jc w:val="both"/>
        <w:rPr>
          <w:color w:val="000000"/>
          <w:sz w:val="28"/>
          <w:szCs w:val="28"/>
          <w:lang w:val="uk-UA" w:eastAsia="uk-UA"/>
        </w:rPr>
      </w:pPr>
      <w:r w:rsidRPr="005E0C79">
        <w:rPr>
          <w:b/>
          <w:bCs/>
          <w:color w:val="000000" w:themeColor="text1"/>
          <w:sz w:val="28"/>
          <w:szCs w:val="28"/>
          <w:lang w:val="uk-UA" w:eastAsia="uk-UA"/>
        </w:rPr>
        <w:t xml:space="preserve">1.3. </w:t>
      </w:r>
      <w:r w:rsidRPr="005E0C79">
        <w:rPr>
          <w:sz w:val="28"/>
          <w:szCs w:val="28"/>
          <w:lang w:val="uk-UA"/>
        </w:rPr>
        <w:t>Кошти Фонду акумулюються на окремому рахунку в органах Державної казначейської служби України</w:t>
      </w:r>
      <w:r w:rsidR="000D379D" w:rsidRPr="005E0C79">
        <w:rPr>
          <w:color w:val="000000"/>
          <w:sz w:val="28"/>
          <w:szCs w:val="28"/>
          <w:bdr w:val="none" w:sz="0" w:space="0" w:color="auto" w:frame="1"/>
          <w:lang w:val="uk-UA"/>
        </w:rPr>
        <w:t xml:space="preserve"> по КБКД </w:t>
      </w:r>
      <w:r w:rsidR="000D379D" w:rsidRPr="005E0C79">
        <w:rPr>
          <w:color w:val="000000"/>
          <w:sz w:val="28"/>
          <w:szCs w:val="28"/>
          <w:lang w:val="uk-UA" w:eastAsia="uk-UA"/>
        </w:rPr>
        <w:t>50110000 «Цільові фонди, утворені Верховною Радою Автономної Республіки Крим, органами місцевого самоврядування та місцевими органами виконавчої влади».</w:t>
      </w:r>
    </w:p>
    <w:p w14:paraId="13A1BAAC" w14:textId="2C3B35BB" w:rsidR="00633B1F" w:rsidRPr="005E0C79" w:rsidRDefault="00633B1F" w:rsidP="00EA54D5">
      <w:pPr>
        <w:spacing w:line="276" w:lineRule="auto"/>
        <w:ind w:firstLine="709"/>
        <w:jc w:val="both"/>
        <w:rPr>
          <w:color w:val="000000" w:themeColor="text1"/>
          <w:sz w:val="28"/>
          <w:szCs w:val="28"/>
          <w:lang w:val="uk-UA" w:eastAsia="uk-UA"/>
        </w:rPr>
      </w:pPr>
      <w:bookmarkStart w:id="3" w:name="_Hlk146565977"/>
      <w:r w:rsidRPr="005E0C79">
        <w:rPr>
          <w:b/>
          <w:bCs/>
          <w:color w:val="000000" w:themeColor="text1"/>
          <w:sz w:val="28"/>
          <w:szCs w:val="28"/>
          <w:lang w:val="uk-UA" w:eastAsia="uk-UA"/>
        </w:rPr>
        <w:t>1.</w:t>
      </w:r>
      <w:r w:rsidR="00177E2C" w:rsidRPr="005E0C79">
        <w:rPr>
          <w:b/>
          <w:bCs/>
          <w:color w:val="000000" w:themeColor="text1"/>
          <w:sz w:val="28"/>
          <w:szCs w:val="28"/>
          <w:lang w:val="uk-UA" w:eastAsia="uk-UA"/>
        </w:rPr>
        <w:t>4</w:t>
      </w:r>
      <w:r w:rsidRPr="005E0C79">
        <w:rPr>
          <w:b/>
          <w:bCs/>
          <w:color w:val="000000" w:themeColor="text1"/>
          <w:sz w:val="28"/>
          <w:szCs w:val="28"/>
          <w:lang w:val="uk-UA" w:eastAsia="uk-UA"/>
        </w:rPr>
        <w:t xml:space="preserve">. </w:t>
      </w:r>
      <w:bookmarkEnd w:id="3"/>
      <w:r w:rsidRPr="005E0C79">
        <w:rPr>
          <w:color w:val="000000" w:themeColor="text1"/>
          <w:sz w:val="28"/>
          <w:szCs w:val="28"/>
          <w:lang w:val="uk-UA" w:eastAsia="uk-UA"/>
        </w:rPr>
        <w:t xml:space="preserve">Порядок формування і використання коштів </w:t>
      </w:r>
      <w:r w:rsidR="002001D7" w:rsidRPr="005E0C79">
        <w:rPr>
          <w:color w:val="000000" w:themeColor="text1"/>
          <w:sz w:val="28"/>
          <w:szCs w:val="28"/>
          <w:lang w:val="uk-UA" w:eastAsia="uk-UA"/>
        </w:rPr>
        <w:t>Ц</w:t>
      </w:r>
      <w:r w:rsidRPr="005E0C79">
        <w:rPr>
          <w:color w:val="000000" w:themeColor="text1"/>
          <w:sz w:val="28"/>
          <w:szCs w:val="28"/>
          <w:lang w:val="uk-UA" w:eastAsia="uk-UA"/>
        </w:rPr>
        <w:t>ільового фонду регулюються чинним законодавством України, рішенням міської ради та цим Положенням.</w:t>
      </w:r>
    </w:p>
    <w:p w14:paraId="0ED60702" w14:textId="77777777" w:rsidR="00344923" w:rsidRPr="005E0C79" w:rsidRDefault="00633B1F" w:rsidP="00EA54D5">
      <w:pPr>
        <w:spacing w:line="276" w:lineRule="auto"/>
        <w:ind w:firstLine="709"/>
        <w:jc w:val="both"/>
        <w:rPr>
          <w:sz w:val="28"/>
          <w:szCs w:val="28"/>
          <w:lang w:val="uk-UA"/>
        </w:rPr>
      </w:pPr>
      <w:r w:rsidRPr="005E0C79">
        <w:rPr>
          <w:b/>
          <w:bCs/>
          <w:color w:val="000000" w:themeColor="text1"/>
          <w:sz w:val="28"/>
          <w:szCs w:val="28"/>
          <w:lang w:val="uk-UA" w:eastAsia="uk-UA"/>
        </w:rPr>
        <w:t>1.</w:t>
      </w:r>
      <w:r w:rsidR="00AB609B" w:rsidRPr="005E0C79">
        <w:rPr>
          <w:b/>
          <w:bCs/>
          <w:color w:val="000000" w:themeColor="text1"/>
          <w:sz w:val="28"/>
          <w:szCs w:val="28"/>
          <w:lang w:val="uk-UA" w:eastAsia="uk-UA"/>
        </w:rPr>
        <w:t>5</w:t>
      </w:r>
      <w:r w:rsidRPr="005E0C79">
        <w:rPr>
          <w:b/>
          <w:bCs/>
          <w:color w:val="000000" w:themeColor="text1"/>
          <w:sz w:val="28"/>
          <w:szCs w:val="28"/>
          <w:lang w:val="uk-UA" w:eastAsia="uk-UA"/>
        </w:rPr>
        <w:t xml:space="preserve">. </w:t>
      </w:r>
      <w:r w:rsidRPr="005E0C79">
        <w:rPr>
          <w:color w:val="000000" w:themeColor="text1"/>
          <w:sz w:val="28"/>
          <w:szCs w:val="28"/>
          <w:lang w:val="uk-UA" w:eastAsia="uk-UA"/>
        </w:rPr>
        <w:t xml:space="preserve">Кошти </w:t>
      </w:r>
      <w:r w:rsidR="002001D7" w:rsidRPr="005E0C79">
        <w:rPr>
          <w:color w:val="000000" w:themeColor="text1"/>
          <w:sz w:val="28"/>
          <w:szCs w:val="28"/>
          <w:lang w:val="uk-UA" w:eastAsia="uk-UA"/>
        </w:rPr>
        <w:t>Ц</w:t>
      </w:r>
      <w:r w:rsidRPr="005E0C79">
        <w:rPr>
          <w:color w:val="000000" w:themeColor="text1"/>
          <w:sz w:val="28"/>
          <w:szCs w:val="28"/>
          <w:lang w:val="uk-UA" w:eastAsia="uk-UA"/>
        </w:rPr>
        <w:t xml:space="preserve">ільового фонду використовуються на проведення заходів по вирішенню питань соціально-економічного розвитку території, становлення і розвитку місцевого самоврядування, </w:t>
      </w:r>
      <w:r w:rsidR="006716FF" w:rsidRPr="005E0C79">
        <w:rPr>
          <w:sz w:val="28"/>
          <w:szCs w:val="28"/>
          <w:lang w:val="uk-UA"/>
        </w:rPr>
        <w:t>благоустрою, розвитку транспортної інфраструктури громади, соціального захисту населення,</w:t>
      </w:r>
      <w:r w:rsidR="006716FF" w:rsidRPr="005E0C79">
        <w:rPr>
          <w:color w:val="000000" w:themeColor="text1"/>
          <w:sz w:val="28"/>
          <w:szCs w:val="28"/>
          <w:lang w:val="uk-UA" w:eastAsia="uk-UA"/>
        </w:rPr>
        <w:t xml:space="preserve"> </w:t>
      </w:r>
      <w:r w:rsidRPr="005E0C79">
        <w:rPr>
          <w:color w:val="000000" w:themeColor="text1"/>
          <w:sz w:val="28"/>
          <w:szCs w:val="28"/>
          <w:lang w:val="uk-UA" w:eastAsia="uk-UA"/>
        </w:rPr>
        <w:t>участі органів місцевого самоврядування у розв’язанні питань загальнодержавного значення, проведення загальноміських заходів</w:t>
      </w:r>
      <w:r w:rsidR="006716FF" w:rsidRPr="005E0C79">
        <w:rPr>
          <w:color w:val="000000" w:themeColor="text1"/>
          <w:sz w:val="28"/>
          <w:szCs w:val="28"/>
          <w:lang w:val="uk-UA" w:eastAsia="uk-UA"/>
        </w:rPr>
        <w:t xml:space="preserve">, </w:t>
      </w:r>
      <w:r w:rsidR="006716FF" w:rsidRPr="005E0C79">
        <w:rPr>
          <w:sz w:val="28"/>
          <w:szCs w:val="28"/>
          <w:lang w:val="uk-UA"/>
        </w:rPr>
        <w:t>тощо.</w:t>
      </w:r>
    </w:p>
    <w:p w14:paraId="1E887EDF" w14:textId="04A18C22" w:rsidR="00633B1F" w:rsidRPr="005E0C79" w:rsidRDefault="00633B1F" w:rsidP="00EA54D5">
      <w:pPr>
        <w:spacing w:line="276" w:lineRule="auto"/>
        <w:ind w:firstLine="709"/>
        <w:jc w:val="both"/>
        <w:rPr>
          <w:color w:val="000000" w:themeColor="text1"/>
          <w:sz w:val="28"/>
          <w:szCs w:val="28"/>
          <w:lang w:val="uk-UA" w:eastAsia="uk-UA"/>
        </w:rPr>
      </w:pPr>
      <w:r w:rsidRPr="005E0C79">
        <w:rPr>
          <w:b/>
          <w:bCs/>
          <w:color w:val="000000" w:themeColor="text1"/>
          <w:sz w:val="28"/>
          <w:szCs w:val="28"/>
          <w:lang w:val="uk-UA" w:eastAsia="uk-UA"/>
        </w:rPr>
        <w:t>1.</w:t>
      </w:r>
      <w:r w:rsidR="00AB609B" w:rsidRPr="005E0C79">
        <w:rPr>
          <w:b/>
          <w:bCs/>
          <w:color w:val="000000" w:themeColor="text1"/>
          <w:sz w:val="28"/>
          <w:szCs w:val="28"/>
          <w:lang w:val="uk-UA" w:eastAsia="uk-UA"/>
        </w:rPr>
        <w:t>6</w:t>
      </w:r>
      <w:r w:rsidRPr="005E0C79">
        <w:rPr>
          <w:b/>
          <w:bCs/>
          <w:color w:val="000000" w:themeColor="text1"/>
          <w:sz w:val="28"/>
          <w:szCs w:val="28"/>
          <w:lang w:val="uk-UA" w:eastAsia="uk-UA"/>
        </w:rPr>
        <w:t xml:space="preserve">. </w:t>
      </w:r>
      <w:r w:rsidRPr="005E0C79">
        <w:rPr>
          <w:color w:val="000000" w:themeColor="text1"/>
          <w:sz w:val="28"/>
          <w:szCs w:val="28"/>
          <w:lang w:val="uk-UA" w:eastAsia="uk-UA"/>
        </w:rPr>
        <w:t xml:space="preserve">Кошти </w:t>
      </w:r>
      <w:r w:rsidR="002001D7" w:rsidRPr="005E0C79">
        <w:rPr>
          <w:color w:val="000000" w:themeColor="text1"/>
          <w:sz w:val="28"/>
          <w:szCs w:val="28"/>
          <w:lang w:val="uk-UA" w:eastAsia="uk-UA"/>
        </w:rPr>
        <w:t>Ц</w:t>
      </w:r>
      <w:r w:rsidRPr="005E0C79">
        <w:rPr>
          <w:color w:val="000000" w:themeColor="text1"/>
          <w:sz w:val="28"/>
          <w:szCs w:val="28"/>
          <w:lang w:val="uk-UA" w:eastAsia="uk-UA"/>
        </w:rPr>
        <w:t>ільового фонду, які не використані в поточному бюджетному році, не підлягають вилученню, а є залишком, який може використовуватись в наступних бюджетних періодах</w:t>
      </w:r>
      <w:r w:rsidR="006716FF" w:rsidRPr="005E0C79">
        <w:rPr>
          <w:color w:val="000000" w:themeColor="text1"/>
          <w:sz w:val="28"/>
          <w:szCs w:val="28"/>
          <w:lang w:val="uk-UA" w:eastAsia="uk-UA"/>
        </w:rPr>
        <w:t>.</w:t>
      </w:r>
    </w:p>
    <w:p w14:paraId="5BEFD5AF" w14:textId="77777777" w:rsidR="008A3949" w:rsidRPr="005E0C79" w:rsidRDefault="008A3949" w:rsidP="00EA54D5">
      <w:pPr>
        <w:shd w:val="clear" w:color="auto" w:fill="FFFFFF"/>
        <w:spacing w:line="276" w:lineRule="auto"/>
        <w:ind w:firstLine="709"/>
        <w:jc w:val="both"/>
        <w:rPr>
          <w:color w:val="000000" w:themeColor="text1"/>
          <w:sz w:val="28"/>
          <w:szCs w:val="28"/>
          <w:lang w:val="uk-UA" w:eastAsia="uk-UA"/>
        </w:rPr>
      </w:pPr>
    </w:p>
    <w:p w14:paraId="77521363" w14:textId="7B1FC436" w:rsidR="008A3949" w:rsidRPr="005E0C79" w:rsidRDefault="00CF3F37" w:rsidP="00EA54D5">
      <w:pPr>
        <w:spacing w:line="276" w:lineRule="auto"/>
        <w:ind w:firstLine="709"/>
        <w:jc w:val="center"/>
        <w:rPr>
          <w:b/>
          <w:bCs/>
          <w:sz w:val="28"/>
          <w:szCs w:val="28"/>
          <w:lang w:val="uk-UA" w:eastAsia="ru-RU"/>
        </w:rPr>
      </w:pPr>
      <w:r w:rsidRPr="005E0C79">
        <w:rPr>
          <w:color w:val="C00000"/>
          <w:spacing w:val="1"/>
          <w:sz w:val="28"/>
          <w:szCs w:val="28"/>
          <w:lang w:val="uk-UA" w:eastAsia="ru-RU"/>
        </w:rPr>
        <w:t xml:space="preserve"> </w:t>
      </w:r>
      <w:r w:rsidR="008A3949" w:rsidRPr="005E0C79">
        <w:rPr>
          <w:b/>
          <w:bCs/>
          <w:sz w:val="28"/>
          <w:szCs w:val="28"/>
          <w:lang w:val="uk-UA" w:eastAsia="ru-RU"/>
        </w:rPr>
        <w:t>2 Мета і завдання</w:t>
      </w:r>
    </w:p>
    <w:p w14:paraId="064A1BF7" w14:textId="43D79312" w:rsidR="008A3949" w:rsidRPr="005E0C79" w:rsidRDefault="008A3949" w:rsidP="00EA54D5">
      <w:pPr>
        <w:widowControl/>
        <w:suppressAutoHyphens w:val="0"/>
        <w:autoSpaceDE/>
        <w:spacing w:line="276" w:lineRule="auto"/>
        <w:ind w:firstLine="709"/>
        <w:jc w:val="both"/>
        <w:rPr>
          <w:sz w:val="28"/>
          <w:szCs w:val="28"/>
          <w:lang w:val="uk-UA" w:eastAsia="ru-RU"/>
        </w:rPr>
      </w:pPr>
      <w:r w:rsidRPr="005E0C79">
        <w:rPr>
          <w:b/>
          <w:bCs/>
          <w:sz w:val="28"/>
          <w:szCs w:val="28"/>
          <w:lang w:val="uk-UA" w:eastAsia="ru-RU"/>
        </w:rPr>
        <w:t>2.1.</w:t>
      </w:r>
      <w:r w:rsidRPr="005E0C79">
        <w:rPr>
          <w:sz w:val="28"/>
          <w:szCs w:val="28"/>
          <w:lang w:val="uk-UA" w:eastAsia="ru-RU"/>
        </w:rPr>
        <w:t xml:space="preserve"> Цільовий фонд утворюється з метою формування фінансової основи, що є складовою частиною фінансово-економічної бази міської ради.</w:t>
      </w:r>
    </w:p>
    <w:p w14:paraId="641F7ABE" w14:textId="4A6A8E83" w:rsidR="008A3949" w:rsidRPr="005E0C79" w:rsidRDefault="008A3949" w:rsidP="00EA54D5">
      <w:pPr>
        <w:widowControl/>
        <w:suppressAutoHyphens w:val="0"/>
        <w:autoSpaceDE/>
        <w:spacing w:line="276" w:lineRule="auto"/>
        <w:ind w:firstLine="709"/>
        <w:jc w:val="both"/>
        <w:rPr>
          <w:sz w:val="28"/>
          <w:szCs w:val="28"/>
          <w:lang w:val="uk-UA" w:eastAsia="ru-RU"/>
        </w:rPr>
      </w:pPr>
      <w:r w:rsidRPr="005E0C79">
        <w:rPr>
          <w:b/>
          <w:bCs/>
          <w:sz w:val="28"/>
          <w:szCs w:val="28"/>
          <w:lang w:val="uk-UA" w:eastAsia="ru-RU"/>
        </w:rPr>
        <w:lastRenderedPageBreak/>
        <w:t>2.2.</w:t>
      </w:r>
      <w:r w:rsidRPr="005E0C79">
        <w:rPr>
          <w:sz w:val="28"/>
          <w:szCs w:val="28"/>
          <w:lang w:val="uk-UA" w:eastAsia="ru-RU"/>
        </w:rPr>
        <w:t xml:space="preserve"> Основне завдання </w:t>
      </w:r>
      <w:r w:rsidR="002001D7" w:rsidRPr="005E0C79">
        <w:rPr>
          <w:sz w:val="28"/>
          <w:szCs w:val="28"/>
          <w:lang w:val="uk-UA" w:eastAsia="ru-RU"/>
        </w:rPr>
        <w:t>Ц</w:t>
      </w:r>
      <w:r w:rsidRPr="005E0C79">
        <w:rPr>
          <w:sz w:val="28"/>
          <w:szCs w:val="28"/>
          <w:lang w:val="uk-UA" w:eastAsia="ru-RU"/>
        </w:rPr>
        <w:t>ільового фонду - фінансування заходів, спрямованих на вирішення питань в інтересах територіальної громади.</w:t>
      </w:r>
    </w:p>
    <w:p w14:paraId="251F2441" w14:textId="63B04543" w:rsidR="00CF3F37" w:rsidRDefault="00CF3F37" w:rsidP="00EA54D5">
      <w:pPr>
        <w:widowControl/>
        <w:suppressAutoHyphens w:val="0"/>
        <w:autoSpaceDE/>
        <w:spacing w:line="276" w:lineRule="auto"/>
        <w:ind w:firstLine="709"/>
        <w:jc w:val="both"/>
        <w:rPr>
          <w:color w:val="C00000"/>
          <w:spacing w:val="1"/>
          <w:sz w:val="28"/>
          <w:szCs w:val="28"/>
          <w:lang w:val="uk-UA" w:eastAsia="ru-RU"/>
        </w:rPr>
      </w:pPr>
    </w:p>
    <w:p w14:paraId="522460B6" w14:textId="77777777" w:rsidR="00EA54D5" w:rsidRDefault="00EA54D5" w:rsidP="00EA54D5">
      <w:pPr>
        <w:widowControl/>
        <w:suppressAutoHyphens w:val="0"/>
        <w:autoSpaceDE/>
        <w:spacing w:line="276" w:lineRule="auto"/>
        <w:ind w:firstLine="709"/>
        <w:jc w:val="both"/>
        <w:rPr>
          <w:color w:val="C00000"/>
          <w:spacing w:val="1"/>
          <w:sz w:val="28"/>
          <w:szCs w:val="28"/>
          <w:lang w:val="uk-UA" w:eastAsia="ru-RU"/>
        </w:rPr>
      </w:pPr>
    </w:p>
    <w:p w14:paraId="6707A916" w14:textId="77777777" w:rsidR="00EA54D5" w:rsidRPr="005E0C79" w:rsidRDefault="00EA54D5" w:rsidP="00EA54D5">
      <w:pPr>
        <w:widowControl/>
        <w:suppressAutoHyphens w:val="0"/>
        <w:autoSpaceDE/>
        <w:spacing w:line="276" w:lineRule="auto"/>
        <w:ind w:firstLine="709"/>
        <w:jc w:val="both"/>
        <w:rPr>
          <w:color w:val="C00000"/>
          <w:spacing w:val="1"/>
          <w:sz w:val="28"/>
          <w:szCs w:val="28"/>
          <w:lang w:val="uk-UA" w:eastAsia="ru-RU"/>
        </w:rPr>
      </w:pPr>
    </w:p>
    <w:p w14:paraId="1DBE58E6" w14:textId="5536ED93" w:rsidR="002001D7" w:rsidRPr="005E0C79" w:rsidRDefault="002001D7" w:rsidP="00EA54D5">
      <w:pPr>
        <w:widowControl/>
        <w:suppressAutoHyphens w:val="0"/>
        <w:autoSpaceDE/>
        <w:spacing w:line="276" w:lineRule="auto"/>
        <w:ind w:firstLine="709"/>
        <w:jc w:val="center"/>
        <w:rPr>
          <w:b/>
          <w:spacing w:val="6"/>
          <w:sz w:val="28"/>
          <w:szCs w:val="28"/>
          <w:lang w:val="uk-UA" w:eastAsia="ru-RU"/>
        </w:rPr>
      </w:pPr>
      <w:r w:rsidRPr="005E0C79">
        <w:rPr>
          <w:b/>
          <w:spacing w:val="6"/>
          <w:sz w:val="28"/>
          <w:szCs w:val="28"/>
          <w:lang w:val="uk-UA" w:eastAsia="ru-RU"/>
        </w:rPr>
        <w:t>3 Джерела та порядок формування Цільового фонду</w:t>
      </w:r>
    </w:p>
    <w:p w14:paraId="09E06C6F" w14:textId="236F8068" w:rsidR="00CE0897" w:rsidRPr="005E0C79" w:rsidRDefault="00CE0897" w:rsidP="00EA54D5">
      <w:pPr>
        <w:widowControl/>
        <w:suppressAutoHyphens w:val="0"/>
        <w:autoSpaceDE/>
        <w:spacing w:line="276" w:lineRule="auto"/>
        <w:ind w:firstLine="709"/>
        <w:rPr>
          <w:sz w:val="28"/>
          <w:szCs w:val="28"/>
          <w:lang w:val="uk-UA" w:eastAsia="ru-RU"/>
        </w:rPr>
      </w:pPr>
      <w:r w:rsidRPr="005E0C79">
        <w:rPr>
          <w:b/>
          <w:bCs/>
          <w:sz w:val="28"/>
          <w:szCs w:val="28"/>
          <w:lang w:val="uk-UA" w:eastAsia="ru-RU"/>
        </w:rPr>
        <w:t>3.1.</w:t>
      </w:r>
      <w:r w:rsidRPr="005E0C79">
        <w:rPr>
          <w:sz w:val="28"/>
          <w:szCs w:val="28"/>
          <w:lang w:val="uk-UA" w:eastAsia="ru-RU"/>
        </w:rPr>
        <w:t xml:space="preserve"> Дохідна частина цільового фонду формується за рахунок таких джерел:</w:t>
      </w:r>
    </w:p>
    <w:p w14:paraId="0F0C04DE" w14:textId="77777777" w:rsidR="009A345E" w:rsidRPr="005E0C79" w:rsidRDefault="00CE0897" w:rsidP="00EA54D5">
      <w:pPr>
        <w:widowControl/>
        <w:suppressAutoHyphens w:val="0"/>
        <w:autoSpaceDE/>
        <w:spacing w:line="276" w:lineRule="auto"/>
        <w:ind w:firstLine="709"/>
        <w:jc w:val="both"/>
        <w:rPr>
          <w:sz w:val="28"/>
          <w:szCs w:val="28"/>
          <w:lang w:val="uk-UA" w:eastAsia="ru-RU"/>
        </w:rPr>
      </w:pPr>
      <w:bookmarkStart w:id="4" w:name="_Hlk146613135"/>
      <w:r w:rsidRPr="005E0C79">
        <w:rPr>
          <w:sz w:val="28"/>
          <w:szCs w:val="28"/>
          <w:lang w:val="uk-UA" w:eastAsia="ru-RU"/>
        </w:rPr>
        <w:t>3.1.1.</w:t>
      </w:r>
      <w:r w:rsidR="000D379D" w:rsidRPr="005E0C79">
        <w:rPr>
          <w:sz w:val="28"/>
          <w:szCs w:val="28"/>
          <w:lang w:val="uk-UA" w:eastAsia="ru-RU"/>
        </w:rPr>
        <w:t xml:space="preserve"> </w:t>
      </w:r>
      <w:bookmarkEnd w:id="4"/>
      <w:r w:rsidRPr="005E0C79">
        <w:rPr>
          <w:sz w:val="28"/>
          <w:szCs w:val="28"/>
          <w:lang w:val="uk-UA" w:eastAsia="ru-RU"/>
        </w:rPr>
        <w:t>Дольових внесків підприємств, установ, організацій (незалежно від форм власності)  та населення на проведення газифікації міста</w:t>
      </w:r>
      <w:bookmarkStart w:id="5" w:name="_Hlk146568418"/>
      <w:r w:rsidR="009A345E" w:rsidRPr="005E0C79">
        <w:rPr>
          <w:sz w:val="28"/>
          <w:szCs w:val="28"/>
          <w:lang w:val="uk-UA" w:eastAsia="ru-RU"/>
        </w:rPr>
        <w:t>.</w:t>
      </w:r>
    </w:p>
    <w:p w14:paraId="32F7B3DC" w14:textId="77777777" w:rsidR="00EA54D5" w:rsidRDefault="00CE0897"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 xml:space="preserve">3.1.2. </w:t>
      </w:r>
      <w:bookmarkEnd w:id="5"/>
      <w:proofErr w:type="spellStart"/>
      <w:r w:rsidRPr="005E0C79">
        <w:rPr>
          <w:sz w:val="28"/>
          <w:szCs w:val="28"/>
          <w:lang w:val="uk-UA" w:eastAsia="ru-RU"/>
        </w:rPr>
        <w:t>Cплати</w:t>
      </w:r>
      <w:proofErr w:type="spellEnd"/>
      <w:r w:rsidRPr="005E0C79">
        <w:rPr>
          <w:sz w:val="28"/>
          <w:szCs w:val="28"/>
          <w:lang w:val="uk-UA" w:eastAsia="ru-RU"/>
        </w:rPr>
        <w:t xml:space="preserve"> відновлювальної вартості зелених насаджень (за знос дерев)</w:t>
      </w:r>
    </w:p>
    <w:p w14:paraId="2C023BE4" w14:textId="562208C9" w:rsidR="009A345E" w:rsidRPr="005E0C79" w:rsidRDefault="00EA54D5" w:rsidP="00EA54D5">
      <w:pPr>
        <w:widowControl/>
        <w:suppressAutoHyphens w:val="0"/>
        <w:autoSpaceDE/>
        <w:spacing w:line="276" w:lineRule="auto"/>
        <w:ind w:firstLine="709"/>
        <w:jc w:val="both"/>
        <w:rPr>
          <w:sz w:val="28"/>
          <w:szCs w:val="28"/>
          <w:lang w:val="uk-UA" w:eastAsia="ru-RU"/>
        </w:rPr>
      </w:pPr>
      <w:r>
        <w:rPr>
          <w:sz w:val="28"/>
          <w:szCs w:val="28"/>
          <w:lang w:val="uk-UA"/>
        </w:rPr>
        <w:t>3</w:t>
      </w:r>
      <w:r w:rsidR="00914038" w:rsidRPr="005E0C79">
        <w:rPr>
          <w:sz w:val="28"/>
          <w:szCs w:val="28"/>
          <w:lang w:val="uk-UA"/>
        </w:rPr>
        <w:t>.1.3.</w:t>
      </w:r>
      <w:r w:rsidR="000D379D" w:rsidRPr="005E0C79">
        <w:rPr>
          <w:sz w:val="28"/>
          <w:szCs w:val="28"/>
          <w:lang w:val="uk-UA"/>
        </w:rPr>
        <w:t xml:space="preserve"> </w:t>
      </w:r>
      <w:r w:rsidR="00914038" w:rsidRPr="005E0C79">
        <w:rPr>
          <w:sz w:val="28"/>
          <w:szCs w:val="28"/>
          <w:lang w:val="uk-UA"/>
        </w:rPr>
        <w:t xml:space="preserve">Добровільних внесків громадян, підприємств, організацій i установ </w:t>
      </w:r>
      <w:r w:rsidR="00914038" w:rsidRPr="005E0C79">
        <w:rPr>
          <w:spacing w:val="-1"/>
          <w:sz w:val="28"/>
          <w:szCs w:val="28"/>
          <w:lang w:val="uk-UA"/>
        </w:rPr>
        <w:t>незалежно від форм власності</w:t>
      </w:r>
      <w:r w:rsidR="009A345E" w:rsidRPr="005E0C79">
        <w:rPr>
          <w:sz w:val="28"/>
          <w:szCs w:val="28"/>
          <w:lang w:val="uk-UA" w:eastAsia="ru-RU"/>
        </w:rPr>
        <w:t>.</w:t>
      </w:r>
    </w:p>
    <w:p w14:paraId="65896389" w14:textId="77777777" w:rsidR="009A345E" w:rsidRPr="005E0C79" w:rsidRDefault="00276381"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3.1.</w:t>
      </w:r>
      <w:r w:rsidR="00914038" w:rsidRPr="005E0C79">
        <w:rPr>
          <w:sz w:val="28"/>
          <w:szCs w:val="28"/>
          <w:lang w:val="uk-UA" w:eastAsia="ru-RU"/>
        </w:rPr>
        <w:t>4</w:t>
      </w:r>
      <w:r w:rsidRPr="005E0C79">
        <w:rPr>
          <w:sz w:val="28"/>
          <w:szCs w:val="28"/>
          <w:lang w:val="uk-UA" w:eastAsia="ru-RU"/>
        </w:rPr>
        <w:t>.</w:t>
      </w:r>
      <w:r w:rsidR="003A630F" w:rsidRPr="005E0C79">
        <w:rPr>
          <w:sz w:val="28"/>
          <w:szCs w:val="28"/>
          <w:lang w:val="uk-UA" w:eastAsia="ru-RU"/>
        </w:rPr>
        <w:t xml:space="preserve"> </w:t>
      </w:r>
      <w:r w:rsidRPr="005E0C79">
        <w:rPr>
          <w:sz w:val="28"/>
          <w:szCs w:val="28"/>
          <w:lang w:val="uk-UA" w:eastAsia="ru-RU"/>
        </w:rPr>
        <w:t>Благодійних  внесків – добровільних  пожертвувань юридичних та фізичних осіб, організацій, установ, підприємств усіх форм власності</w:t>
      </w:r>
      <w:r w:rsidR="009A345E" w:rsidRPr="005E0C79">
        <w:rPr>
          <w:sz w:val="28"/>
          <w:szCs w:val="28"/>
          <w:lang w:val="uk-UA" w:eastAsia="ru-RU"/>
        </w:rPr>
        <w:t>.</w:t>
      </w:r>
    </w:p>
    <w:p w14:paraId="0D5B4608" w14:textId="62BC699E" w:rsidR="00276381" w:rsidRPr="005E0C79" w:rsidRDefault="000D379D"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3.1.5.  Б</w:t>
      </w:r>
      <w:r w:rsidR="00276381" w:rsidRPr="005E0C79">
        <w:rPr>
          <w:sz w:val="28"/>
          <w:szCs w:val="28"/>
          <w:lang w:val="uk-UA" w:eastAsia="ru-RU"/>
        </w:rPr>
        <w:t>езповоротної фінансової допомог</w:t>
      </w:r>
      <w:r w:rsidR="002E39DD" w:rsidRPr="005E0C79">
        <w:rPr>
          <w:sz w:val="28"/>
          <w:szCs w:val="28"/>
          <w:lang w:val="uk-UA" w:eastAsia="ru-RU"/>
        </w:rPr>
        <w:t>и</w:t>
      </w:r>
      <w:r w:rsidRPr="005E0C79">
        <w:rPr>
          <w:sz w:val="28"/>
          <w:szCs w:val="28"/>
          <w:lang w:val="uk-UA" w:eastAsia="ru-RU"/>
        </w:rPr>
        <w:t>,</w:t>
      </w:r>
      <w:r w:rsidR="00276381" w:rsidRPr="005E0C79">
        <w:rPr>
          <w:sz w:val="28"/>
          <w:szCs w:val="28"/>
          <w:lang w:val="uk-UA" w:eastAsia="ru-RU"/>
        </w:rPr>
        <w:t xml:space="preserve"> інш</w:t>
      </w:r>
      <w:r w:rsidR="002E39DD" w:rsidRPr="005E0C79">
        <w:rPr>
          <w:sz w:val="28"/>
          <w:szCs w:val="28"/>
          <w:lang w:val="uk-UA" w:eastAsia="ru-RU"/>
        </w:rPr>
        <w:t>ої</w:t>
      </w:r>
      <w:r w:rsidR="00276381" w:rsidRPr="005E0C79">
        <w:rPr>
          <w:sz w:val="28"/>
          <w:szCs w:val="28"/>
          <w:lang w:val="uk-UA" w:eastAsia="ru-RU"/>
        </w:rPr>
        <w:t xml:space="preserve"> благодійної допомоги</w:t>
      </w:r>
      <w:r w:rsidRPr="005E0C79">
        <w:rPr>
          <w:sz w:val="28"/>
          <w:szCs w:val="28"/>
          <w:lang w:val="uk-UA" w:eastAsia="ru-RU"/>
        </w:rPr>
        <w:t>;</w:t>
      </w:r>
    </w:p>
    <w:p w14:paraId="5097C740" w14:textId="3FD876D8" w:rsidR="003A630F" w:rsidRPr="005E0C79" w:rsidRDefault="003A630F"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3.1.</w:t>
      </w:r>
      <w:r w:rsidR="000D379D" w:rsidRPr="005E0C79">
        <w:rPr>
          <w:sz w:val="28"/>
          <w:szCs w:val="28"/>
          <w:lang w:val="uk-UA" w:eastAsia="ru-RU"/>
        </w:rPr>
        <w:t>6</w:t>
      </w:r>
      <w:r w:rsidRPr="005E0C79">
        <w:rPr>
          <w:sz w:val="28"/>
          <w:szCs w:val="28"/>
          <w:lang w:val="uk-UA" w:eastAsia="ru-RU"/>
        </w:rPr>
        <w:t>.  Інших надходжень, що не суперечать законодавству України, в тому числі:</w:t>
      </w:r>
    </w:p>
    <w:p w14:paraId="28141A32" w14:textId="1DDA727B" w:rsidR="002E39DD" w:rsidRPr="005E0C79" w:rsidRDefault="002E39DD"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 коштів, які надійшли від рекламодавця за тимчасове використання місць для розміщення об'єктів зовнішньої реклами;</w:t>
      </w:r>
    </w:p>
    <w:p w14:paraId="34AD465B" w14:textId="718DA277" w:rsidR="00276381" w:rsidRPr="005E0C79" w:rsidRDefault="003A630F"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w:t>
      </w:r>
      <w:r w:rsidR="00FD43F5" w:rsidRPr="005E0C79">
        <w:rPr>
          <w:sz w:val="28"/>
          <w:szCs w:val="28"/>
          <w:lang w:val="uk-UA" w:eastAsia="ru-RU"/>
        </w:rPr>
        <w:t xml:space="preserve"> </w:t>
      </w:r>
      <w:r w:rsidRPr="005E0C79">
        <w:rPr>
          <w:sz w:val="28"/>
          <w:szCs w:val="28"/>
          <w:lang w:val="uk-UA" w:eastAsia="ru-RU"/>
        </w:rPr>
        <w:t>добровільних внесків на проведення конкурсів на право здійснення пасажирських перевезень на міських маршрутах, тощо</w:t>
      </w:r>
      <w:r w:rsidR="00914038" w:rsidRPr="005E0C79">
        <w:rPr>
          <w:sz w:val="28"/>
          <w:szCs w:val="28"/>
          <w:lang w:val="uk-UA" w:eastAsia="ru-RU"/>
        </w:rPr>
        <w:t>;</w:t>
      </w:r>
    </w:p>
    <w:p w14:paraId="1E743F43" w14:textId="77777777" w:rsidR="00BA283B" w:rsidRPr="005E0C79" w:rsidRDefault="00BA283B" w:rsidP="00EA54D5">
      <w:pPr>
        <w:spacing w:line="276" w:lineRule="auto"/>
        <w:ind w:firstLine="709"/>
        <w:jc w:val="both"/>
        <w:rPr>
          <w:sz w:val="28"/>
          <w:szCs w:val="28"/>
          <w:lang w:val="uk-UA" w:eastAsia="ru-RU"/>
        </w:rPr>
      </w:pPr>
      <w:r w:rsidRPr="005E0C79">
        <w:rPr>
          <w:sz w:val="28"/>
          <w:szCs w:val="28"/>
          <w:lang w:val="uk-UA"/>
        </w:rPr>
        <w:t xml:space="preserve">- внески на умовах співфінансування для виконання (реалізації) </w:t>
      </w:r>
      <w:proofErr w:type="spellStart"/>
      <w:r w:rsidRPr="005E0C79">
        <w:rPr>
          <w:sz w:val="28"/>
          <w:szCs w:val="28"/>
          <w:lang w:val="uk-UA"/>
        </w:rPr>
        <w:t>проєктів</w:t>
      </w:r>
      <w:proofErr w:type="spellEnd"/>
      <w:r w:rsidRPr="005E0C79">
        <w:rPr>
          <w:sz w:val="28"/>
          <w:szCs w:val="28"/>
          <w:lang w:val="uk-UA"/>
        </w:rPr>
        <w:t xml:space="preserve"> громадського бюджету».</w:t>
      </w:r>
    </w:p>
    <w:p w14:paraId="1CCEEC8D" w14:textId="464FA073" w:rsidR="00FD43F5" w:rsidRPr="005E0C79" w:rsidRDefault="00FD43F5" w:rsidP="00EA54D5">
      <w:pPr>
        <w:widowControl/>
        <w:suppressAutoHyphens w:val="0"/>
        <w:autoSpaceDE/>
        <w:spacing w:line="276" w:lineRule="auto"/>
        <w:ind w:firstLine="709"/>
        <w:jc w:val="both"/>
        <w:rPr>
          <w:sz w:val="28"/>
          <w:szCs w:val="28"/>
          <w:lang w:val="uk-UA"/>
        </w:rPr>
      </w:pPr>
      <w:r w:rsidRPr="005E0C79">
        <w:rPr>
          <w:sz w:val="28"/>
          <w:szCs w:val="28"/>
          <w:lang w:val="uk-UA"/>
        </w:rPr>
        <w:t>- благодійн</w:t>
      </w:r>
      <w:r w:rsidR="00914038" w:rsidRPr="005E0C79">
        <w:rPr>
          <w:sz w:val="28"/>
          <w:szCs w:val="28"/>
          <w:lang w:val="uk-UA"/>
        </w:rPr>
        <w:t>их</w:t>
      </w:r>
      <w:r w:rsidRPr="005E0C79">
        <w:rPr>
          <w:sz w:val="28"/>
          <w:szCs w:val="28"/>
          <w:lang w:val="uk-UA"/>
        </w:rPr>
        <w:t xml:space="preserve"> пожертвуван</w:t>
      </w:r>
      <w:r w:rsidR="00914038" w:rsidRPr="005E0C79">
        <w:rPr>
          <w:sz w:val="28"/>
          <w:szCs w:val="28"/>
          <w:lang w:val="uk-UA"/>
        </w:rPr>
        <w:t>ь</w:t>
      </w:r>
      <w:r w:rsidRPr="005E0C79">
        <w:rPr>
          <w:sz w:val="28"/>
          <w:szCs w:val="28"/>
          <w:lang w:val="uk-UA"/>
        </w:rPr>
        <w:t>, на надання допомоги сім’ям загиблих військовослужбовців, а також для придбання продуктів харчування та надання допомоги сім’ям біженців (переселенців), які прибули до міста Мелітополя</w:t>
      </w:r>
      <w:bookmarkStart w:id="6" w:name="_Hlk146610833"/>
      <w:r w:rsidR="008304FB" w:rsidRPr="005E0C79">
        <w:rPr>
          <w:sz w:val="28"/>
          <w:szCs w:val="28"/>
          <w:lang w:val="uk-UA"/>
        </w:rPr>
        <w:t>.</w:t>
      </w:r>
      <w:r w:rsidRPr="005E0C79">
        <w:rPr>
          <w:sz w:val="28"/>
          <w:szCs w:val="28"/>
          <w:lang w:val="uk-UA"/>
        </w:rPr>
        <w:t xml:space="preserve"> </w:t>
      </w:r>
      <w:bookmarkEnd w:id="6"/>
    </w:p>
    <w:p w14:paraId="4C73A1DC" w14:textId="74D91E62" w:rsidR="00861E87" w:rsidRPr="005E0C79" w:rsidRDefault="00861E87" w:rsidP="00EA54D5">
      <w:pPr>
        <w:widowControl/>
        <w:suppressAutoHyphens w:val="0"/>
        <w:autoSpaceDE/>
        <w:spacing w:line="276" w:lineRule="auto"/>
        <w:ind w:firstLine="709"/>
        <w:jc w:val="both"/>
        <w:rPr>
          <w:sz w:val="28"/>
          <w:szCs w:val="28"/>
          <w:lang w:val="uk-UA"/>
        </w:rPr>
      </w:pPr>
      <w:r w:rsidRPr="005E0C79">
        <w:rPr>
          <w:sz w:val="28"/>
          <w:szCs w:val="28"/>
          <w:lang w:val="uk-UA"/>
        </w:rPr>
        <w:t xml:space="preserve">3.1.7 Міжнародна фінансова допомога від урядів та муніципалітетів іноземних держав, міжнародних організацій, донорських установ.  </w:t>
      </w:r>
    </w:p>
    <w:p w14:paraId="4AFB6D1D" w14:textId="647F505B" w:rsidR="00861E87" w:rsidRPr="005E0C79" w:rsidRDefault="00861E87" w:rsidP="00EA54D5">
      <w:pPr>
        <w:widowControl/>
        <w:suppressAutoHyphens w:val="0"/>
        <w:autoSpaceDE/>
        <w:spacing w:line="276" w:lineRule="auto"/>
        <w:ind w:firstLine="709"/>
        <w:jc w:val="both"/>
        <w:rPr>
          <w:sz w:val="28"/>
          <w:szCs w:val="28"/>
          <w:lang w:val="uk-UA" w:eastAsia="ru-RU"/>
        </w:rPr>
      </w:pPr>
      <w:r w:rsidRPr="005E0C79">
        <w:rPr>
          <w:sz w:val="28"/>
          <w:szCs w:val="28"/>
          <w:lang w:val="uk-UA"/>
        </w:rPr>
        <w:t xml:space="preserve">3.1.8 Інші доходи не заборонені чинним законодавством України. </w:t>
      </w:r>
    </w:p>
    <w:p w14:paraId="546D214F" w14:textId="77777777" w:rsidR="00CF3F37" w:rsidRPr="005E0C79" w:rsidRDefault="00CF3F37" w:rsidP="00EA54D5">
      <w:pPr>
        <w:widowControl/>
        <w:suppressAutoHyphens w:val="0"/>
        <w:autoSpaceDE/>
        <w:spacing w:line="276" w:lineRule="auto"/>
        <w:ind w:firstLine="709"/>
        <w:jc w:val="both"/>
        <w:rPr>
          <w:sz w:val="28"/>
          <w:szCs w:val="28"/>
          <w:lang w:val="uk-UA" w:eastAsia="ru-RU"/>
        </w:rPr>
      </w:pPr>
    </w:p>
    <w:p w14:paraId="79A3B793" w14:textId="516606FD" w:rsidR="00CF3F37" w:rsidRPr="005E0C79" w:rsidRDefault="000D379D" w:rsidP="00EA54D5">
      <w:pPr>
        <w:widowControl/>
        <w:suppressAutoHyphens w:val="0"/>
        <w:autoSpaceDE/>
        <w:spacing w:line="276" w:lineRule="auto"/>
        <w:ind w:firstLine="709"/>
        <w:jc w:val="center"/>
        <w:rPr>
          <w:b/>
          <w:spacing w:val="12"/>
          <w:sz w:val="28"/>
          <w:szCs w:val="28"/>
          <w:lang w:val="uk-UA" w:eastAsia="ru-RU"/>
        </w:rPr>
      </w:pPr>
      <w:r w:rsidRPr="005E0C79">
        <w:rPr>
          <w:b/>
          <w:spacing w:val="12"/>
          <w:sz w:val="28"/>
          <w:szCs w:val="28"/>
          <w:lang w:val="uk-UA" w:eastAsia="ru-RU"/>
        </w:rPr>
        <w:t xml:space="preserve">4 </w:t>
      </w:r>
      <w:r w:rsidR="00CF3F37" w:rsidRPr="005E0C79">
        <w:rPr>
          <w:b/>
          <w:spacing w:val="12"/>
          <w:sz w:val="28"/>
          <w:szCs w:val="28"/>
          <w:lang w:val="uk-UA" w:eastAsia="ru-RU"/>
        </w:rPr>
        <w:t>Напрямки використання коштів</w:t>
      </w:r>
      <w:r w:rsidR="00A2670E" w:rsidRPr="005E0C79">
        <w:rPr>
          <w:b/>
          <w:spacing w:val="12"/>
          <w:sz w:val="28"/>
          <w:szCs w:val="28"/>
          <w:lang w:val="uk-UA" w:eastAsia="ru-RU"/>
        </w:rPr>
        <w:t xml:space="preserve"> Цільового фонду</w:t>
      </w:r>
    </w:p>
    <w:p w14:paraId="50DC51E2" w14:textId="58EFADE1" w:rsidR="00E410D0" w:rsidRPr="005E0C79" w:rsidRDefault="00024D54" w:rsidP="00EA54D5">
      <w:pPr>
        <w:widowControl/>
        <w:suppressAutoHyphens w:val="0"/>
        <w:autoSpaceDE/>
        <w:spacing w:line="276" w:lineRule="auto"/>
        <w:ind w:firstLine="709"/>
        <w:jc w:val="both"/>
        <w:rPr>
          <w:sz w:val="28"/>
          <w:szCs w:val="28"/>
          <w:lang w:val="uk-UA"/>
        </w:rPr>
      </w:pPr>
      <w:r w:rsidRPr="002C3229">
        <w:rPr>
          <w:sz w:val="28"/>
          <w:szCs w:val="28"/>
          <w:lang w:val="uk-UA" w:eastAsia="ru-RU"/>
        </w:rPr>
        <w:t>4.1.</w:t>
      </w:r>
      <w:r w:rsidRPr="005E0C79">
        <w:rPr>
          <w:sz w:val="28"/>
          <w:szCs w:val="28"/>
          <w:lang w:val="uk-UA" w:eastAsia="ru-RU"/>
        </w:rPr>
        <w:t xml:space="preserve"> </w:t>
      </w:r>
      <w:r w:rsidR="00A2670E" w:rsidRPr="005E0C79">
        <w:rPr>
          <w:sz w:val="28"/>
          <w:szCs w:val="28"/>
          <w:lang w:val="uk-UA" w:eastAsia="ru-RU"/>
        </w:rPr>
        <w:t>Використання к</w:t>
      </w:r>
      <w:r w:rsidR="00CF3F37" w:rsidRPr="005E0C79">
        <w:rPr>
          <w:sz w:val="28"/>
          <w:szCs w:val="28"/>
          <w:lang w:val="uk-UA" w:eastAsia="ru-RU"/>
        </w:rPr>
        <w:t>ошт</w:t>
      </w:r>
      <w:r w:rsidR="00A2670E" w:rsidRPr="005E0C79">
        <w:rPr>
          <w:sz w:val="28"/>
          <w:szCs w:val="28"/>
          <w:lang w:val="uk-UA" w:eastAsia="ru-RU"/>
        </w:rPr>
        <w:t>ів</w:t>
      </w:r>
      <w:r w:rsidR="00CF3F37" w:rsidRPr="005E0C79">
        <w:rPr>
          <w:sz w:val="28"/>
          <w:szCs w:val="28"/>
          <w:lang w:val="uk-UA" w:eastAsia="ru-RU"/>
        </w:rPr>
        <w:t xml:space="preserve"> </w:t>
      </w:r>
      <w:r w:rsidR="000D379D" w:rsidRPr="005E0C79">
        <w:rPr>
          <w:sz w:val="28"/>
          <w:szCs w:val="28"/>
          <w:lang w:val="uk-UA" w:eastAsia="ru-RU"/>
        </w:rPr>
        <w:t>Ц</w:t>
      </w:r>
      <w:r w:rsidR="00CF3F37" w:rsidRPr="005E0C79">
        <w:rPr>
          <w:sz w:val="28"/>
          <w:szCs w:val="28"/>
          <w:lang w:val="uk-UA" w:eastAsia="ru-RU"/>
        </w:rPr>
        <w:t xml:space="preserve">ільового фонду </w:t>
      </w:r>
      <w:r w:rsidR="00A2670E" w:rsidRPr="005E0C79">
        <w:rPr>
          <w:sz w:val="28"/>
          <w:szCs w:val="28"/>
          <w:lang w:val="uk-UA" w:eastAsia="ru-RU"/>
        </w:rPr>
        <w:t>здійснюються</w:t>
      </w:r>
      <w:r w:rsidR="00CF3F37" w:rsidRPr="005E0C79">
        <w:rPr>
          <w:sz w:val="28"/>
          <w:szCs w:val="28"/>
          <w:lang w:val="uk-UA" w:eastAsia="ru-RU"/>
        </w:rPr>
        <w:t xml:space="preserve"> на підставі розпорядження міського голови</w:t>
      </w:r>
      <w:r w:rsidR="00A2670E" w:rsidRPr="005E0C79">
        <w:rPr>
          <w:sz w:val="28"/>
          <w:szCs w:val="28"/>
          <w:lang w:val="uk-UA" w:eastAsia="ru-RU"/>
        </w:rPr>
        <w:t>, при необхідності додаткових рішень Мелітопольської міської ради Запорізької області</w:t>
      </w:r>
      <w:r w:rsidR="00CF3F37" w:rsidRPr="005E0C79">
        <w:rPr>
          <w:sz w:val="28"/>
          <w:szCs w:val="28"/>
          <w:lang w:val="uk-UA" w:eastAsia="ru-RU"/>
        </w:rPr>
        <w:t xml:space="preserve"> у відповідності з цим Положенням</w:t>
      </w:r>
      <w:bookmarkStart w:id="7" w:name="_Hlk146623203"/>
      <w:r w:rsidR="00E410D0" w:rsidRPr="005E0C79">
        <w:rPr>
          <w:sz w:val="28"/>
          <w:szCs w:val="28"/>
          <w:lang w:val="uk-UA"/>
        </w:rPr>
        <w:t xml:space="preserve">. </w:t>
      </w:r>
      <w:bookmarkEnd w:id="7"/>
    </w:p>
    <w:p w14:paraId="13481D94" w14:textId="472E5E97" w:rsidR="00CF3F37" w:rsidRPr="005E0C79" w:rsidRDefault="00024D54" w:rsidP="00EA54D5">
      <w:pPr>
        <w:widowControl/>
        <w:suppressAutoHyphens w:val="0"/>
        <w:autoSpaceDE/>
        <w:spacing w:line="276" w:lineRule="auto"/>
        <w:ind w:firstLine="709"/>
        <w:jc w:val="both"/>
        <w:rPr>
          <w:sz w:val="28"/>
          <w:szCs w:val="28"/>
          <w:lang w:val="uk-UA" w:eastAsia="ru-RU"/>
        </w:rPr>
      </w:pPr>
      <w:r w:rsidRPr="002C3229">
        <w:rPr>
          <w:sz w:val="28"/>
          <w:szCs w:val="28"/>
          <w:lang w:val="uk-UA" w:eastAsia="ru-RU"/>
        </w:rPr>
        <w:t>4.2.</w:t>
      </w:r>
      <w:r w:rsidRPr="005E0C79">
        <w:rPr>
          <w:sz w:val="28"/>
          <w:szCs w:val="28"/>
          <w:lang w:val="uk-UA" w:eastAsia="ru-RU"/>
        </w:rPr>
        <w:t xml:space="preserve"> </w:t>
      </w:r>
      <w:r w:rsidR="00E410D0" w:rsidRPr="005E0C79">
        <w:rPr>
          <w:sz w:val="28"/>
          <w:szCs w:val="28"/>
          <w:lang w:val="uk-UA"/>
        </w:rPr>
        <w:t xml:space="preserve">Кошти Цільового фонду використовуються  на проведення заходів на фінансування видатків щодо вирішення питань соціально-економічного розвитку міста, соціального захисту населення, становлення і розвитку місцевого самоврядування, участі органів місцевого  самоврядування у розв’язанні питань  </w:t>
      </w:r>
      <w:r w:rsidR="00E410D0" w:rsidRPr="005E0C79">
        <w:rPr>
          <w:sz w:val="28"/>
          <w:szCs w:val="28"/>
          <w:lang w:val="uk-UA"/>
        </w:rPr>
        <w:lastRenderedPageBreak/>
        <w:t>загальнодержавного значення, проведення загальноміських заходів з</w:t>
      </w:r>
      <w:r w:rsidR="00CF3F37" w:rsidRPr="005E0C79">
        <w:rPr>
          <w:sz w:val="28"/>
          <w:szCs w:val="28"/>
          <w:lang w:val="uk-UA" w:eastAsia="ru-RU"/>
        </w:rPr>
        <w:t xml:space="preserve">а </w:t>
      </w:r>
      <w:r w:rsidR="00E410D0" w:rsidRPr="005E0C79">
        <w:rPr>
          <w:sz w:val="28"/>
          <w:szCs w:val="28"/>
          <w:lang w:val="uk-UA" w:eastAsia="ru-RU"/>
        </w:rPr>
        <w:t xml:space="preserve">  наступними </w:t>
      </w:r>
      <w:r w:rsidR="00CF3F37" w:rsidRPr="005E0C79">
        <w:rPr>
          <w:sz w:val="28"/>
          <w:szCs w:val="28"/>
          <w:lang w:val="uk-UA" w:eastAsia="ru-RU"/>
        </w:rPr>
        <w:t>напрямками:</w:t>
      </w:r>
    </w:p>
    <w:p w14:paraId="07DD62F7" w14:textId="77777777" w:rsidR="00024D54" w:rsidRPr="005E0C79" w:rsidRDefault="00024D54" w:rsidP="00EA54D5">
      <w:pPr>
        <w:widowControl/>
        <w:suppressAutoHyphens w:val="0"/>
        <w:autoSpaceDE/>
        <w:spacing w:line="276" w:lineRule="auto"/>
        <w:ind w:firstLine="709"/>
        <w:jc w:val="both"/>
        <w:rPr>
          <w:spacing w:val="-1"/>
          <w:sz w:val="28"/>
          <w:szCs w:val="28"/>
          <w:lang w:val="uk-UA" w:eastAsia="ru-RU"/>
        </w:rPr>
      </w:pPr>
      <w:r w:rsidRPr="005E0C79">
        <w:rPr>
          <w:sz w:val="28"/>
          <w:szCs w:val="28"/>
          <w:lang w:val="uk-UA" w:eastAsia="ru-RU"/>
        </w:rPr>
        <w:t>4.2.1.</w:t>
      </w:r>
      <w:r w:rsidR="00615B7B" w:rsidRPr="005E0C79">
        <w:rPr>
          <w:spacing w:val="-2"/>
          <w:sz w:val="28"/>
          <w:szCs w:val="28"/>
          <w:lang w:val="uk-UA" w:eastAsia="ru-RU"/>
        </w:rPr>
        <w:t> </w:t>
      </w:r>
      <w:r w:rsidRPr="005E0C79">
        <w:rPr>
          <w:spacing w:val="-2"/>
          <w:sz w:val="28"/>
          <w:szCs w:val="28"/>
          <w:lang w:val="uk-UA" w:eastAsia="ru-RU"/>
        </w:rPr>
        <w:t>Ф</w:t>
      </w:r>
      <w:r w:rsidR="00615B7B" w:rsidRPr="005E0C79">
        <w:rPr>
          <w:spacing w:val="-2"/>
          <w:sz w:val="28"/>
          <w:szCs w:val="28"/>
          <w:lang w:val="uk-UA" w:eastAsia="ru-RU"/>
        </w:rPr>
        <w:t xml:space="preserve">інансування заходів, що стосуються соціально-економічного </w:t>
      </w:r>
      <w:r w:rsidR="00615B7B" w:rsidRPr="005E0C79">
        <w:rPr>
          <w:spacing w:val="-1"/>
          <w:sz w:val="28"/>
          <w:szCs w:val="28"/>
          <w:lang w:val="uk-UA" w:eastAsia="ru-RU"/>
        </w:rPr>
        <w:t xml:space="preserve">розвитку територіальної громади: </w:t>
      </w:r>
    </w:p>
    <w:p w14:paraId="6F3999BA" w14:textId="60C06291" w:rsidR="00615B7B" w:rsidRPr="005E0C79" w:rsidRDefault="00024D54" w:rsidP="00EA54D5">
      <w:pPr>
        <w:widowControl/>
        <w:suppressAutoHyphens w:val="0"/>
        <w:autoSpaceDE/>
        <w:spacing w:line="276" w:lineRule="auto"/>
        <w:ind w:firstLine="709"/>
        <w:jc w:val="both"/>
        <w:rPr>
          <w:color w:val="C00000"/>
          <w:spacing w:val="-1"/>
          <w:sz w:val="28"/>
          <w:szCs w:val="28"/>
          <w:lang w:val="uk-UA" w:eastAsia="ru-RU"/>
        </w:rPr>
      </w:pPr>
      <w:r w:rsidRPr="005E0C79">
        <w:rPr>
          <w:spacing w:val="-1"/>
          <w:sz w:val="28"/>
          <w:szCs w:val="28"/>
          <w:lang w:val="uk-UA" w:eastAsia="ru-RU"/>
        </w:rPr>
        <w:t xml:space="preserve">- </w:t>
      </w:r>
      <w:r w:rsidR="00615B7B" w:rsidRPr="005E0C79">
        <w:rPr>
          <w:spacing w:val="-1"/>
          <w:sz w:val="28"/>
          <w:szCs w:val="28"/>
          <w:lang w:val="uk-UA" w:eastAsia="ru-RU"/>
        </w:rPr>
        <w:t>проведення поточного</w:t>
      </w:r>
      <w:r w:rsidR="00A8762B" w:rsidRPr="005E0C79">
        <w:rPr>
          <w:spacing w:val="-1"/>
          <w:sz w:val="28"/>
          <w:szCs w:val="28"/>
          <w:lang w:val="uk-UA" w:eastAsia="ru-RU"/>
        </w:rPr>
        <w:t xml:space="preserve"> та капітального </w:t>
      </w:r>
      <w:r w:rsidR="00615B7B" w:rsidRPr="005E0C79">
        <w:rPr>
          <w:spacing w:val="-1"/>
          <w:sz w:val="28"/>
          <w:szCs w:val="28"/>
          <w:lang w:val="uk-UA" w:eastAsia="ru-RU"/>
        </w:rPr>
        <w:t>ремонту об`єктів комунальної власності, проведення будівництва, реконструкції, ремонту, освітлення,</w:t>
      </w:r>
      <w:r w:rsidR="00966303" w:rsidRPr="005E0C79">
        <w:rPr>
          <w:sz w:val="28"/>
          <w:szCs w:val="28"/>
          <w:lang w:val="uk-UA" w:eastAsia="ru-RU"/>
        </w:rPr>
        <w:t xml:space="preserve"> експлуатаційн</w:t>
      </w:r>
      <w:r w:rsidR="002C3229">
        <w:rPr>
          <w:sz w:val="28"/>
          <w:szCs w:val="28"/>
          <w:lang w:val="uk-UA" w:eastAsia="ru-RU"/>
        </w:rPr>
        <w:t>е</w:t>
      </w:r>
      <w:r w:rsidR="00966303" w:rsidRPr="005E0C79">
        <w:rPr>
          <w:sz w:val="28"/>
          <w:szCs w:val="28"/>
          <w:lang w:val="uk-UA" w:eastAsia="ru-RU"/>
        </w:rPr>
        <w:t xml:space="preserve"> утримання доріг, </w:t>
      </w:r>
      <w:r w:rsidR="00615B7B" w:rsidRPr="005E0C79">
        <w:rPr>
          <w:spacing w:val="-1"/>
          <w:sz w:val="28"/>
          <w:szCs w:val="28"/>
          <w:lang w:val="uk-UA" w:eastAsia="ru-RU"/>
        </w:rPr>
        <w:t xml:space="preserve"> будівництво зупинок на маршрутах автотранспорту</w:t>
      </w:r>
      <w:r w:rsidR="00966303" w:rsidRPr="005E0C79">
        <w:rPr>
          <w:sz w:val="28"/>
          <w:szCs w:val="28"/>
          <w:lang w:val="uk-UA" w:eastAsia="ru-RU"/>
        </w:rPr>
        <w:t>, розробк</w:t>
      </w:r>
      <w:r w:rsidR="002C3229">
        <w:rPr>
          <w:sz w:val="28"/>
          <w:szCs w:val="28"/>
          <w:lang w:val="uk-UA" w:eastAsia="ru-RU"/>
        </w:rPr>
        <w:t>а</w:t>
      </w:r>
      <w:r w:rsidR="00966303" w:rsidRPr="005E0C79">
        <w:rPr>
          <w:sz w:val="28"/>
          <w:szCs w:val="28"/>
          <w:lang w:val="uk-UA" w:eastAsia="ru-RU"/>
        </w:rPr>
        <w:t xml:space="preserve"> схем та архітектурних рішень, проведення науково-пошукових та проектних робіт, оформлення фінансових гарантій та інші видатки, які не забезпечені або не в повному обсязі забезпечені фінансуванням по спеціальному фонду бюджету, бюджету розвитку та загального фонду </w:t>
      </w:r>
      <w:r w:rsidR="00966303" w:rsidRPr="005E0C79">
        <w:rPr>
          <w:sz w:val="28"/>
          <w:szCs w:val="28"/>
          <w:shd w:val="clear" w:color="auto" w:fill="FFFFFF"/>
          <w:lang w:val="uk-UA" w:eastAsia="ru-RU"/>
        </w:rPr>
        <w:t xml:space="preserve">міського </w:t>
      </w:r>
      <w:r w:rsidR="00966303" w:rsidRPr="005E0C79">
        <w:rPr>
          <w:sz w:val="28"/>
          <w:szCs w:val="28"/>
          <w:lang w:val="uk-UA" w:eastAsia="ru-RU"/>
        </w:rPr>
        <w:t>бюджету</w:t>
      </w:r>
      <w:r w:rsidR="00615B7B" w:rsidRPr="005E0C79">
        <w:rPr>
          <w:color w:val="C00000"/>
          <w:spacing w:val="-1"/>
          <w:sz w:val="28"/>
          <w:szCs w:val="28"/>
          <w:lang w:val="uk-UA" w:eastAsia="ru-RU"/>
        </w:rPr>
        <w:t xml:space="preserve"> </w:t>
      </w:r>
      <w:r w:rsidR="00615B7B" w:rsidRPr="005E0C79">
        <w:rPr>
          <w:spacing w:val="-1"/>
          <w:sz w:val="28"/>
          <w:szCs w:val="28"/>
          <w:lang w:val="uk-UA" w:eastAsia="ru-RU"/>
        </w:rPr>
        <w:t>та інше</w:t>
      </w:r>
      <w:r w:rsidR="00A8762B" w:rsidRPr="005E0C79">
        <w:rPr>
          <w:sz w:val="28"/>
          <w:szCs w:val="28"/>
          <w:lang w:val="uk-UA"/>
        </w:rPr>
        <w:t>.</w:t>
      </w:r>
    </w:p>
    <w:p w14:paraId="2F1D3929" w14:textId="45094635" w:rsidR="00024D54" w:rsidRPr="005E0C79" w:rsidRDefault="00024D54"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 xml:space="preserve">4.2.2. </w:t>
      </w:r>
      <w:r w:rsidR="001B7745" w:rsidRPr="005E0C79">
        <w:rPr>
          <w:sz w:val="28"/>
          <w:szCs w:val="28"/>
          <w:lang w:val="uk-UA" w:eastAsia="ru-RU"/>
        </w:rPr>
        <w:t>П</w:t>
      </w:r>
      <w:r w:rsidR="00966303" w:rsidRPr="005E0C79">
        <w:rPr>
          <w:sz w:val="28"/>
          <w:szCs w:val="28"/>
          <w:lang w:val="uk-UA" w:eastAsia="ru-RU"/>
        </w:rPr>
        <w:t>р</w:t>
      </w:r>
      <w:r w:rsidRPr="005E0C79">
        <w:rPr>
          <w:sz w:val="28"/>
          <w:szCs w:val="28"/>
          <w:lang w:val="uk-UA" w:eastAsia="ru-RU"/>
        </w:rPr>
        <w:t>идбання, ремонт та модернізацію основних засобів підприємств, установ і організацій, що фінансуються з бюджету територіальної громади</w:t>
      </w:r>
      <w:r w:rsidR="00A8762B" w:rsidRPr="005E0C79">
        <w:rPr>
          <w:sz w:val="28"/>
          <w:szCs w:val="28"/>
          <w:lang w:val="uk-UA"/>
        </w:rPr>
        <w:t>.</w:t>
      </w:r>
    </w:p>
    <w:p w14:paraId="7D811A38" w14:textId="24ACCE13" w:rsidR="00A8762B" w:rsidRPr="005E0C79" w:rsidRDefault="00024D54" w:rsidP="00EA54D5">
      <w:pPr>
        <w:widowControl/>
        <w:suppressAutoHyphens w:val="0"/>
        <w:autoSpaceDE/>
        <w:spacing w:line="276" w:lineRule="auto"/>
        <w:ind w:firstLine="709"/>
        <w:jc w:val="both"/>
        <w:rPr>
          <w:sz w:val="28"/>
          <w:szCs w:val="28"/>
          <w:lang w:val="uk-UA"/>
        </w:rPr>
      </w:pPr>
      <w:r w:rsidRPr="005E0C79">
        <w:rPr>
          <w:sz w:val="28"/>
          <w:szCs w:val="28"/>
          <w:lang w:val="uk-UA" w:eastAsia="ru-RU"/>
        </w:rPr>
        <w:t xml:space="preserve">4.2.3. </w:t>
      </w:r>
      <w:r w:rsidR="001B7745" w:rsidRPr="005E0C79">
        <w:rPr>
          <w:sz w:val="28"/>
          <w:szCs w:val="28"/>
          <w:lang w:val="uk-UA" w:eastAsia="ru-RU"/>
        </w:rPr>
        <w:t>Р</w:t>
      </w:r>
      <w:r w:rsidRPr="005E0C79">
        <w:rPr>
          <w:sz w:val="28"/>
          <w:szCs w:val="28"/>
          <w:lang w:val="uk-UA" w:eastAsia="ru-RU"/>
        </w:rPr>
        <w:t>озвиток житлово-комунального господарства громади, благоустрій, розвиток інфраструктури</w:t>
      </w:r>
      <w:r w:rsidR="00966303" w:rsidRPr="005E0C79">
        <w:rPr>
          <w:sz w:val="28"/>
          <w:szCs w:val="28"/>
          <w:lang w:val="uk-UA" w:eastAsia="ru-RU"/>
        </w:rPr>
        <w:t xml:space="preserve"> міста</w:t>
      </w:r>
      <w:r w:rsidR="00A8762B" w:rsidRPr="005E0C79">
        <w:rPr>
          <w:sz w:val="28"/>
          <w:szCs w:val="28"/>
          <w:lang w:val="uk-UA"/>
        </w:rPr>
        <w:t xml:space="preserve">. </w:t>
      </w:r>
    </w:p>
    <w:p w14:paraId="525DC194" w14:textId="0FD74B01" w:rsidR="00A8762B" w:rsidRPr="005E0C79" w:rsidRDefault="00966303" w:rsidP="00EA54D5">
      <w:pPr>
        <w:widowControl/>
        <w:suppressAutoHyphens w:val="0"/>
        <w:autoSpaceDE/>
        <w:spacing w:line="276" w:lineRule="auto"/>
        <w:ind w:firstLine="709"/>
        <w:jc w:val="both"/>
        <w:rPr>
          <w:sz w:val="28"/>
          <w:szCs w:val="28"/>
          <w:lang w:val="uk-UA"/>
        </w:rPr>
      </w:pPr>
      <w:r w:rsidRPr="005E0C79">
        <w:rPr>
          <w:sz w:val="28"/>
          <w:szCs w:val="28"/>
          <w:lang w:val="uk-UA" w:eastAsia="ru-RU"/>
        </w:rPr>
        <w:t xml:space="preserve">4.2.4. </w:t>
      </w:r>
      <w:r w:rsidR="001B7745" w:rsidRPr="005E0C79">
        <w:rPr>
          <w:sz w:val="28"/>
          <w:szCs w:val="28"/>
          <w:lang w:val="uk-UA" w:eastAsia="ru-RU"/>
        </w:rPr>
        <w:t>З</w:t>
      </w:r>
      <w:r w:rsidRPr="005E0C79">
        <w:rPr>
          <w:sz w:val="28"/>
          <w:szCs w:val="28"/>
          <w:lang w:val="uk-UA" w:eastAsia="ru-RU"/>
        </w:rPr>
        <w:t>аходи з ліквідації аварійних та надзвичайних ситуацій у громаді</w:t>
      </w:r>
      <w:r w:rsidR="00A8762B" w:rsidRPr="005E0C79">
        <w:rPr>
          <w:sz w:val="28"/>
          <w:szCs w:val="28"/>
          <w:lang w:val="uk-UA"/>
        </w:rPr>
        <w:t xml:space="preserve">. </w:t>
      </w:r>
    </w:p>
    <w:p w14:paraId="0D97A7C3" w14:textId="627DCB64" w:rsidR="00966303" w:rsidRPr="005E0C79" w:rsidRDefault="001B7745" w:rsidP="00EA54D5">
      <w:pPr>
        <w:widowControl/>
        <w:suppressAutoHyphens w:val="0"/>
        <w:autoSpaceDE/>
        <w:spacing w:line="276" w:lineRule="auto"/>
        <w:ind w:firstLine="709"/>
        <w:jc w:val="both"/>
        <w:rPr>
          <w:color w:val="000000"/>
          <w:sz w:val="28"/>
          <w:szCs w:val="28"/>
          <w:shd w:val="clear" w:color="auto" w:fill="FFFFFF"/>
          <w:lang w:val="uk-UA" w:eastAsia="ru-RU"/>
        </w:rPr>
      </w:pPr>
      <w:r w:rsidRPr="005E0C79">
        <w:rPr>
          <w:sz w:val="28"/>
          <w:szCs w:val="28"/>
          <w:lang w:val="uk-UA" w:eastAsia="ru-RU"/>
        </w:rPr>
        <w:t>4.2.5. З</w:t>
      </w:r>
      <w:r w:rsidR="00966303" w:rsidRPr="005E0C79">
        <w:rPr>
          <w:sz w:val="28"/>
          <w:szCs w:val="28"/>
          <w:lang w:val="uk-UA" w:eastAsia="ru-RU"/>
        </w:rPr>
        <w:t>аходи щодо охорони навколишнього природного середовища, охорони водойми, озеленення території громади (посадка дерев, кущів, квітів), видалення (знос, валка) аварійних, сухих, хворих та таких, що втратили декоративний вигляд дерев та кущів; догляд за озеленювальними та декоративними насадженнями (косіння газону, улаштування пристовбурних лунок, доставка води та полив, формована та санітарна обрізка дерев, кущів, інших насаджень, прополка, рихлення, стрижка живоплоту, всі операції з підготовки ґрунту для садіння рослин, корчування пнів та засипка ямок, очищування зелених зон від сміття, вантажні роботи та транспортування деревини, гілок та сміття після виконання робіт з озеленення, влаштування «корит» під нові квітники та газони тощо); капітальний ремонт зелених насаджень та виконання або коригування проектно-кошторисної документації; придбання саджанців дерев, кущів, розсади квітів та декоративних трав’янистих рослин, насіння, добрив, засобів хімічного захисту рослин, садового інструменту, малих архітектурних форм для зелених насаджень (</w:t>
      </w:r>
      <w:proofErr w:type="spellStart"/>
      <w:r w:rsidR="00966303" w:rsidRPr="005E0C79">
        <w:rPr>
          <w:sz w:val="28"/>
          <w:szCs w:val="28"/>
          <w:lang w:val="uk-UA" w:eastAsia="ru-RU"/>
        </w:rPr>
        <w:t>перголи</w:t>
      </w:r>
      <w:proofErr w:type="spellEnd"/>
      <w:r w:rsidR="00966303" w:rsidRPr="005E0C79">
        <w:rPr>
          <w:sz w:val="28"/>
          <w:szCs w:val="28"/>
          <w:lang w:val="uk-UA" w:eastAsia="ru-RU"/>
        </w:rPr>
        <w:t xml:space="preserve">, альпійські </w:t>
      </w:r>
      <w:proofErr w:type="spellStart"/>
      <w:r w:rsidR="00966303" w:rsidRPr="005E0C79">
        <w:rPr>
          <w:sz w:val="28"/>
          <w:szCs w:val="28"/>
          <w:lang w:val="uk-UA" w:eastAsia="ru-RU"/>
        </w:rPr>
        <w:t>гірки</w:t>
      </w:r>
      <w:proofErr w:type="spellEnd"/>
      <w:r w:rsidR="00966303" w:rsidRPr="005E0C79">
        <w:rPr>
          <w:sz w:val="28"/>
          <w:szCs w:val="28"/>
          <w:lang w:val="uk-UA" w:eastAsia="ru-RU"/>
        </w:rPr>
        <w:t xml:space="preserve"> тощо), горщиків та кашпо, </w:t>
      </w:r>
      <w:r w:rsidR="002C3229">
        <w:rPr>
          <w:sz w:val="28"/>
          <w:szCs w:val="28"/>
          <w:lang w:val="uk-UA" w:eastAsia="ru-RU"/>
        </w:rPr>
        <w:t>бордюрів</w:t>
      </w:r>
      <w:r w:rsidR="00966303" w:rsidRPr="005E0C79">
        <w:rPr>
          <w:sz w:val="28"/>
          <w:szCs w:val="28"/>
          <w:lang w:val="uk-UA" w:eastAsia="ru-RU"/>
        </w:rPr>
        <w:t xml:space="preserve"> для влаштування квітників та газонів, створення місць відпочинку громадян, благоустрою території громади, оплата послуг, пов’язаних з транспортуванням та утилізацією ртутних ламп.</w:t>
      </w:r>
    </w:p>
    <w:p w14:paraId="2963A83B" w14:textId="7D4F6AC5" w:rsidR="00615B7B" w:rsidRPr="005E0C79" w:rsidRDefault="001B7745"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4.2.</w:t>
      </w:r>
      <w:r w:rsidR="00861E87" w:rsidRPr="005E0C79">
        <w:rPr>
          <w:sz w:val="28"/>
          <w:szCs w:val="28"/>
          <w:lang w:val="uk-UA" w:eastAsia="ru-RU"/>
        </w:rPr>
        <w:t>6</w:t>
      </w:r>
      <w:r w:rsidRPr="005E0C79">
        <w:rPr>
          <w:sz w:val="28"/>
          <w:szCs w:val="28"/>
          <w:lang w:val="uk-UA" w:eastAsia="ru-RU"/>
        </w:rPr>
        <w:t xml:space="preserve">. </w:t>
      </w:r>
      <w:r w:rsidR="008F03AC" w:rsidRPr="005E0C79">
        <w:rPr>
          <w:color w:val="000000"/>
          <w:spacing w:val="5"/>
          <w:sz w:val="28"/>
          <w:szCs w:val="28"/>
          <w:lang w:val="uk-UA"/>
        </w:rPr>
        <w:t xml:space="preserve">Фінансування програм з газифікації міста,  а також поточного та капітального ремонтів газових </w:t>
      </w:r>
      <w:proofErr w:type="spellStart"/>
      <w:r w:rsidR="008F03AC" w:rsidRPr="005E0C79">
        <w:rPr>
          <w:color w:val="000000"/>
          <w:spacing w:val="5"/>
          <w:sz w:val="28"/>
          <w:szCs w:val="28"/>
          <w:lang w:val="uk-UA"/>
        </w:rPr>
        <w:t>котелень</w:t>
      </w:r>
      <w:proofErr w:type="spellEnd"/>
      <w:r w:rsidR="008F03AC" w:rsidRPr="005E0C79">
        <w:rPr>
          <w:color w:val="000000"/>
          <w:spacing w:val="5"/>
          <w:sz w:val="28"/>
          <w:szCs w:val="28"/>
          <w:lang w:val="uk-UA"/>
        </w:rPr>
        <w:t xml:space="preserve"> та газового обладнання закладів бюджетної сфери</w:t>
      </w:r>
      <w:r w:rsidR="00AE35ED" w:rsidRPr="005E0C79">
        <w:rPr>
          <w:sz w:val="28"/>
          <w:szCs w:val="28"/>
          <w:lang w:val="uk-UA" w:eastAsia="ru-RU"/>
        </w:rPr>
        <w:t>.</w:t>
      </w:r>
    </w:p>
    <w:p w14:paraId="0C05FD16" w14:textId="60B55EBE" w:rsidR="001B7745" w:rsidRPr="005E0C79" w:rsidRDefault="001B7745"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4.2.</w:t>
      </w:r>
      <w:r w:rsidR="00861E87" w:rsidRPr="005E0C79">
        <w:rPr>
          <w:sz w:val="28"/>
          <w:szCs w:val="28"/>
          <w:lang w:val="uk-UA" w:eastAsia="ru-RU"/>
        </w:rPr>
        <w:t>7</w:t>
      </w:r>
      <w:r w:rsidRPr="005E0C79">
        <w:rPr>
          <w:sz w:val="28"/>
          <w:szCs w:val="28"/>
          <w:lang w:val="uk-UA" w:eastAsia="ru-RU"/>
        </w:rPr>
        <w:t>. Заходи із забезпечення соціального захисту</w:t>
      </w:r>
      <w:r w:rsidR="00FC17D8" w:rsidRPr="005E0C79">
        <w:rPr>
          <w:sz w:val="28"/>
          <w:szCs w:val="28"/>
          <w:lang w:val="uk-UA" w:eastAsia="ru-RU"/>
        </w:rPr>
        <w:t xml:space="preserve"> громадян та сімей, які опинилися в скрутних життєвих обставинах, у тому числі:</w:t>
      </w:r>
    </w:p>
    <w:p w14:paraId="5D0B35BE" w14:textId="462BA47B" w:rsidR="00F869C5" w:rsidRPr="005E0C79" w:rsidRDefault="00F869C5"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lastRenderedPageBreak/>
        <w:t>а) надання матеріальної допомоги для:</w:t>
      </w:r>
    </w:p>
    <w:p w14:paraId="08D9B8FB" w14:textId="48128081" w:rsidR="00F869C5" w:rsidRPr="005E0C79" w:rsidRDefault="00F869C5"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 оплати лікування, придбання ліків, донорських компонентів, протезно-ортопедичних засобів та інше;</w:t>
      </w:r>
    </w:p>
    <w:p w14:paraId="28365E82" w14:textId="08D8B500" w:rsidR="00F869C5" w:rsidRPr="005E0C79" w:rsidRDefault="00F869C5"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 придбання одягу та взуття дітям-сиротам, дітям, що перебувають під опікою, дітям з малозабезпечених сімей, людям похилого віку, інвалідам;</w:t>
      </w:r>
    </w:p>
    <w:p w14:paraId="50351E7F" w14:textId="7CA47632" w:rsidR="00F869C5" w:rsidRPr="005E0C79" w:rsidRDefault="00F869C5"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 xml:space="preserve">- оплати боргів за житлово-комунальні послуги, встановлення приладів обліку газу, тепла та води; </w:t>
      </w:r>
    </w:p>
    <w:p w14:paraId="4C0F80F3" w14:textId="4C575B04" w:rsidR="00F869C5" w:rsidRPr="005E0C79" w:rsidRDefault="00F869C5"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 часткової оплати ремонту житла;</w:t>
      </w:r>
    </w:p>
    <w:p w14:paraId="52E6FACD" w14:textId="4E4B9639" w:rsidR="00F869C5" w:rsidRPr="005E0C79" w:rsidRDefault="00F869C5" w:rsidP="00EA54D5">
      <w:pPr>
        <w:widowControl/>
        <w:suppressAutoHyphens w:val="0"/>
        <w:autoSpaceDE/>
        <w:spacing w:line="276" w:lineRule="auto"/>
        <w:ind w:firstLine="709"/>
        <w:jc w:val="both"/>
        <w:rPr>
          <w:color w:val="C00000"/>
          <w:sz w:val="28"/>
          <w:szCs w:val="28"/>
          <w:lang w:val="uk-UA" w:eastAsia="ru-RU"/>
        </w:rPr>
      </w:pPr>
      <w:r w:rsidRPr="005E0C79">
        <w:rPr>
          <w:sz w:val="28"/>
          <w:szCs w:val="28"/>
          <w:lang w:val="uk-UA" w:eastAsia="ru-RU"/>
        </w:rPr>
        <w:t xml:space="preserve">- вирішення інших соціально- побутових питань  </w:t>
      </w:r>
    </w:p>
    <w:p w14:paraId="5330C4FC" w14:textId="506E3FAD" w:rsidR="00E31E35" w:rsidRPr="005E0C79" w:rsidRDefault="00F869C5"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б) проведення передплати на державні та комунальні періодичні видання для ветеранів війни і праці, інвалідів, малозабезпечених громадян;</w:t>
      </w:r>
    </w:p>
    <w:p w14:paraId="3315207C" w14:textId="4765A315" w:rsidR="00F869C5" w:rsidRPr="005E0C79" w:rsidRDefault="00E31E35"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в) проведення благодійних заходів для соціально незахищених та малозабезпечених верств населення</w:t>
      </w:r>
      <w:r w:rsidR="00AE35ED" w:rsidRPr="005E0C79">
        <w:rPr>
          <w:sz w:val="28"/>
          <w:szCs w:val="28"/>
          <w:lang w:val="uk-UA" w:eastAsia="ru-RU"/>
        </w:rPr>
        <w:t>.</w:t>
      </w:r>
      <w:r w:rsidRPr="005E0C79">
        <w:rPr>
          <w:sz w:val="28"/>
          <w:szCs w:val="28"/>
          <w:lang w:val="uk-UA" w:eastAsia="ru-RU"/>
        </w:rPr>
        <w:t xml:space="preserve"> </w:t>
      </w:r>
    </w:p>
    <w:p w14:paraId="5EC926C1" w14:textId="175C6C15" w:rsidR="00650F60" w:rsidRPr="005E0C79" w:rsidRDefault="00650F60"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4.2.</w:t>
      </w:r>
      <w:r w:rsidR="00861E87" w:rsidRPr="005E0C79">
        <w:rPr>
          <w:sz w:val="28"/>
          <w:szCs w:val="28"/>
          <w:lang w:val="uk-UA" w:eastAsia="ru-RU"/>
        </w:rPr>
        <w:t>8</w:t>
      </w:r>
      <w:r w:rsidRPr="005E0C79">
        <w:rPr>
          <w:sz w:val="28"/>
          <w:szCs w:val="28"/>
          <w:lang w:val="uk-UA" w:eastAsia="ru-RU"/>
        </w:rPr>
        <w:t>. Забезпечення розвитку соціальної сфери (на утримання та укріплення матеріально-технічної бази установ та закладів освіти, культури, охорони здоров’я, фізкультури і спорту, соціального захисту тощо), поточний ремонт, технічне обслуговування, поточний ремонт пам’ятників історії та культури, оплата проектних робіт з будівництва пам’ятників.</w:t>
      </w:r>
    </w:p>
    <w:p w14:paraId="339CAF4B" w14:textId="72C84DCB" w:rsidR="00650F60" w:rsidRPr="005E0C79" w:rsidRDefault="00650F60" w:rsidP="00EA54D5">
      <w:pPr>
        <w:widowControl/>
        <w:suppressAutoHyphens w:val="0"/>
        <w:autoSpaceDE/>
        <w:spacing w:line="276" w:lineRule="auto"/>
        <w:ind w:firstLine="709"/>
        <w:jc w:val="both"/>
        <w:rPr>
          <w:sz w:val="28"/>
          <w:szCs w:val="28"/>
          <w:lang w:val="uk-UA" w:eastAsia="ru-RU"/>
        </w:rPr>
      </w:pPr>
      <w:bookmarkStart w:id="8" w:name="_Hlk146618303"/>
      <w:r w:rsidRPr="005E0C79">
        <w:rPr>
          <w:sz w:val="28"/>
          <w:szCs w:val="28"/>
          <w:lang w:val="uk-UA" w:eastAsia="ru-RU"/>
        </w:rPr>
        <w:t>4.2.</w:t>
      </w:r>
      <w:r w:rsidR="00861E87" w:rsidRPr="005E0C79">
        <w:rPr>
          <w:sz w:val="28"/>
          <w:szCs w:val="28"/>
          <w:lang w:val="uk-UA" w:eastAsia="ru-RU"/>
        </w:rPr>
        <w:t>9</w:t>
      </w:r>
      <w:r w:rsidRPr="005E0C79">
        <w:rPr>
          <w:sz w:val="28"/>
          <w:szCs w:val="28"/>
          <w:lang w:val="uk-UA" w:eastAsia="ru-RU"/>
        </w:rPr>
        <w:t xml:space="preserve">. </w:t>
      </w:r>
      <w:bookmarkEnd w:id="8"/>
      <w:r w:rsidRPr="005E0C79">
        <w:rPr>
          <w:sz w:val="28"/>
          <w:szCs w:val="28"/>
          <w:lang w:val="uk-UA" w:eastAsia="ru-RU"/>
        </w:rPr>
        <w:t>Фінансова підтримка творчо та спортивно обдарованих громадян, у тому числі дітей та молоді, у вигляді надання премій, стипендій, нагород тощо.</w:t>
      </w:r>
    </w:p>
    <w:p w14:paraId="74B11CC6" w14:textId="1070AD16" w:rsidR="00323B8F" w:rsidRPr="005E0C79" w:rsidRDefault="00BA283B"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4.2.</w:t>
      </w:r>
      <w:r w:rsidR="00861E87" w:rsidRPr="005E0C79">
        <w:rPr>
          <w:sz w:val="28"/>
          <w:szCs w:val="28"/>
          <w:lang w:val="uk-UA" w:eastAsia="ru-RU"/>
        </w:rPr>
        <w:t>10</w:t>
      </w:r>
      <w:r w:rsidRPr="005E0C79">
        <w:rPr>
          <w:sz w:val="28"/>
          <w:szCs w:val="28"/>
          <w:lang w:val="uk-UA" w:eastAsia="ru-RU"/>
        </w:rPr>
        <w:t xml:space="preserve">. </w:t>
      </w:r>
      <w:r w:rsidR="00323B8F" w:rsidRPr="005E0C79">
        <w:rPr>
          <w:sz w:val="28"/>
          <w:szCs w:val="28"/>
          <w:lang w:val="uk-UA" w:eastAsia="ru-RU"/>
        </w:rPr>
        <w:t>П</w:t>
      </w:r>
      <w:r w:rsidRPr="005E0C79">
        <w:rPr>
          <w:spacing w:val="-1"/>
          <w:sz w:val="28"/>
          <w:szCs w:val="28"/>
          <w:lang w:val="uk-UA" w:eastAsia="ru-RU"/>
        </w:rPr>
        <w:t>ридбання путівок на оздоровлення дітей</w:t>
      </w:r>
      <w:r w:rsidR="00323B8F" w:rsidRPr="005E0C79">
        <w:rPr>
          <w:sz w:val="28"/>
          <w:szCs w:val="28"/>
          <w:lang w:val="uk-UA" w:eastAsia="ru-RU"/>
        </w:rPr>
        <w:t>.</w:t>
      </w:r>
    </w:p>
    <w:p w14:paraId="21F7BE27" w14:textId="35449351" w:rsidR="00323B8F" w:rsidRPr="005E0C79" w:rsidRDefault="00D51DD7"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4.2.</w:t>
      </w:r>
      <w:r w:rsidR="00A8762B" w:rsidRPr="005E0C79">
        <w:rPr>
          <w:sz w:val="28"/>
          <w:szCs w:val="28"/>
          <w:lang w:val="uk-UA" w:eastAsia="ru-RU"/>
        </w:rPr>
        <w:t>1</w:t>
      </w:r>
      <w:r w:rsidR="00861E87" w:rsidRPr="005E0C79">
        <w:rPr>
          <w:sz w:val="28"/>
          <w:szCs w:val="28"/>
          <w:lang w:val="uk-UA" w:eastAsia="ru-RU"/>
        </w:rPr>
        <w:t>1</w:t>
      </w:r>
      <w:r w:rsidRPr="005E0C79">
        <w:rPr>
          <w:sz w:val="28"/>
          <w:szCs w:val="28"/>
          <w:lang w:val="uk-UA" w:eastAsia="ru-RU"/>
        </w:rPr>
        <w:t>. Оплата послуг, пов’язаних з відзначенням державних, професійних</w:t>
      </w:r>
      <w:r w:rsidR="00AD3C97" w:rsidRPr="005E0C79">
        <w:rPr>
          <w:sz w:val="28"/>
          <w:szCs w:val="28"/>
          <w:lang w:val="uk-UA" w:eastAsia="ru-RU"/>
        </w:rPr>
        <w:t xml:space="preserve">, </w:t>
      </w:r>
      <w:r w:rsidR="00CA78EA" w:rsidRPr="005E0C79">
        <w:rPr>
          <w:sz w:val="28"/>
          <w:szCs w:val="28"/>
          <w:lang w:val="uk-UA" w:eastAsia="ru-RU"/>
        </w:rPr>
        <w:t>загально</w:t>
      </w:r>
      <w:r w:rsidR="00AD3C97" w:rsidRPr="005E0C79">
        <w:rPr>
          <w:sz w:val="28"/>
          <w:szCs w:val="28"/>
          <w:lang w:val="uk-UA" w:eastAsia="ru-RU"/>
        </w:rPr>
        <w:t>міських</w:t>
      </w:r>
      <w:r w:rsidRPr="005E0C79">
        <w:rPr>
          <w:sz w:val="28"/>
          <w:szCs w:val="28"/>
          <w:lang w:val="uk-UA" w:eastAsia="ru-RU"/>
        </w:rPr>
        <w:t xml:space="preserve"> свят, пам’ятних дат, ювілеїв та пам’ятних дат підприємств, установ, організацій, окремих громадян, а також придбання пам’ятних адрес, грамот, вітальних листівок, квітів,</w:t>
      </w:r>
      <w:r w:rsidR="00CA78EA" w:rsidRPr="005E0C79">
        <w:rPr>
          <w:sz w:val="28"/>
          <w:szCs w:val="28"/>
          <w:lang w:val="uk-UA" w:eastAsia="ru-RU"/>
        </w:rPr>
        <w:t xml:space="preserve"> сувенірів, подарунків, у тому числі новорічних</w:t>
      </w:r>
      <w:r w:rsidR="00CA78EA" w:rsidRPr="005E0C79">
        <w:rPr>
          <w:spacing w:val="-1"/>
          <w:sz w:val="28"/>
          <w:szCs w:val="28"/>
          <w:lang w:val="uk-UA" w:eastAsia="ru-RU"/>
        </w:rPr>
        <w:t>, п</w:t>
      </w:r>
      <w:r w:rsidR="00CA78EA" w:rsidRPr="005E0C79">
        <w:rPr>
          <w:sz w:val="28"/>
          <w:szCs w:val="28"/>
          <w:lang w:val="uk-UA" w:eastAsia="ru-RU"/>
        </w:rPr>
        <w:t>реміювання,</w:t>
      </w:r>
      <w:r w:rsidR="00CA78EA" w:rsidRPr="005E0C79">
        <w:rPr>
          <w:spacing w:val="-1"/>
          <w:sz w:val="28"/>
          <w:szCs w:val="28"/>
          <w:lang w:val="uk-UA" w:eastAsia="ru-RU"/>
        </w:rPr>
        <w:t xml:space="preserve"> оплата послуг по святковим концертам, послуг з оформлення місць проведення святкових заходів, </w:t>
      </w:r>
      <w:r w:rsidR="00CA78EA" w:rsidRPr="005E0C79">
        <w:rPr>
          <w:sz w:val="28"/>
          <w:szCs w:val="28"/>
          <w:lang w:val="uk-UA" w:eastAsia="ru-RU"/>
        </w:rPr>
        <w:t>інших святкувань тощо</w:t>
      </w:r>
      <w:r w:rsidR="00323B8F" w:rsidRPr="005E0C79">
        <w:rPr>
          <w:sz w:val="28"/>
          <w:szCs w:val="28"/>
          <w:lang w:val="uk-UA" w:eastAsia="ru-RU"/>
        </w:rPr>
        <w:t>.</w:t>
      </w:r>
    </w:p>
    <w:p w14:paraId="6FC7CAFE" w14:textId="0480868F" w:rsidR="00323B8F" w:rsidRPr="005E0C79" w:rsidRDefault="00ED1AD2"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4.2.1</w:t>
      </w:r>
      <w:r w:rsidR="00861E87" w:rsidRPr="005E0C79">
        <w:rPr>
          <w:sz w:val="28"/>
          <w:szCs w:val="28"/>
          <w:lang w:val="uk-UA" w:eastAsia="ru-RU"/>
        </w:rPr>
        <w:t>2</w:t>
      </w:r>
      <w:r w:rsidRPr="005E0C79">
        <w:rPr>
          <w:sz w:val="28"/>
          <w:szCs w:val="28"/>
          <w:lang w:val="uk-UA" w:eastAsia="ru-RU"/>
        </w:rPr>
        <w:t>. О</w:t>
      </w:r>
      <w:r w:rsidR="00CA78EA" w:rsidRPr="005E0C79">
        <w:rPr>
          <w:sz w:val="28"/>
          <w:szCs w:val="28"/>
          <w:lang w:val="uk-UA" w:eastAsia="ru-RU"/>
        </w:rPr>
        <w:t>плата послуг харчування на період проведення заходів</w:t>
      </w:r>
      <w:r w:rsidR="00BA283B" w:rsidRPr="005E0C79">
        <w:rPr>
          <w:sz w:val="28"/>
          <w:szCs w:val="28"/>
          <w:lang w:val="uk-UA" w:eastAsia="ru-RU"/>
        </w:rPr>
        <w:t xml:space="preserve"> та </w:t>
      </w:r>
      <w:proofErr w:type="spellStart"/>
      <w:r w:rsidR="00BA283B" w:rsidRPr="005E0C79">
        <w:rPr>
          <w:sz w:val="28"/>
          <w:szCs w:val="28"/>
          <w:lang w:val="uk-UA" w:eastAsia="ru-RU"/>
        </w:rPr>
        <w:t>кейтерингових</w:t>
      </w:r>
      <w:proofErr w:type="spellEnd"/>
      <w:r w:rsidR="00BA283B" w:rsidRPr="005E0C79">
        <w:rPr>
          <w:sz w:val="28"/>
          <w:szCs w:val="28"/>
          <w:lang w:val="uk-UA" w:eastAsia="ru-RU"/>
        </w:rPr>
        <w:t xml:space="preserve"> послуг</w:t>
      </w:r>
      <w:r w:rsidR="00323B8F" w:rsidRPr="005E0C79">
        <w:rPr>
          <w:sz w:val="28"/>
          <w:szCs w:val="28"/>
          <w:lang w:val="uk-UA" w:eastAsia="ru-RU"/>
        </w:rPr>
        <w:t>.</w:t>
      </w:r>
    </w:p>
    <w:p w14:paraId="5E2F413B" w14:textId="5B2B683B" w:rsidR="00650F60" w:rsidRPr="005E0C79" w:rsidRDefault="00D51DD7" w:rsidP="00EA54D5">
      <w:pPr>
        <w:widowControl/>
        <w:suppressAutoHyphens w:val="0"/>
        <w:autoSpaceDE/>
        <w:spacing w:line="276" w:lineRule="auto"/>
        <w:ind w:firstLine="709"/>
        <w:jc w:val="both"/>
        <w:rPr>
          <w:sz w:val="28"/>
          <w:szCs w:val="28"/>
          <w:lang w:val="uk-UA"/>
        </w:rPr>
      </w:pPr>
      <w:r w:rsidRPr="005E0C79">
        <w:rPr>
          <w:sz w:val="28"/>
          <w:szCs w:val="28"/>
          <w:lang w:val="uk-UA" w:eastAsia="ru-RU"/>
        </w:rPr>
        <w:t>4.</w:t>
      </w:r>
      <w:r w:rsidR="00AD3C97" w:rsidRPr="005E0C79">
        <w:rPr>
          <w:sz w:val="28"/>
          <w:szCs w:val="28"/>
          <w:lang w:val="uk-UA" w:eastAsia="ru-RU"/>
        </w:rPr>
        <w:t>2</w:t>
      </w:r>
      <w:r w:rsidRPr="005E0C79">
        <w:rPr>
          <w:sz w:val="28"/>
          <w:szCs w:val="28"/>
          <w:lang w:val="uk-UA" w:eastAsia="ru-RU"/>
        </w:rPr>
        <w:t>.1</w:t>
      </w:r>
      <w:r w:rsidR="00861E87" w:rsidRPr="005E0C79">
        <w:rPr>
          <w:sz w:val="28"/>
          <w:szCs w:val="28"/>
          <w:lang w:val="uk-UA" w:eastAsia="ru-RU"/>
        </w:rPr>
        <w:t>3</w:t>
      </w:r>
      <w:r w:rsidRPr="005E0C79">
        <w:rPr>
          <w:sz w:val="28"/>
          <w:szCs w:val="28"/>
          <w:lang w:val="uk-UA" w:eastAsia="ru-RU"/>
        </w:rPr>
        <w:t xml:space="preserve">. </w:t>
      </w:r>
      <w:r w:rsidR="00AD3C97" w:rsidRPr="005E0C79">
        <w:rPr>
          <w:sz w:val="28"/>
          <w:szCs w:val="28"/>
          <w:lang w:val="uk-UA"/>
        </w:rPr>
        <w:t xml:space="preserve">Витрати на проведення культурно-мистецьких, </w:t>
      </w:r>
      <w:r w:rsidR="00EA54D5" w:rsidRPr="005E0C79">
        <w:rPr>
          <w:sz w:val="28"/>
          <w:szCs w:val="28"/>
          <w:lang w:val="uk-UA"/>
        </w:rPr>
        <w:t>фізкультурно-спортивних</w:t>
      </w:r>
      <w:r w:rsidR="00AD3C97" w:rsidRPr="005E0C79">
        <w:rPr>
          <w:sz w:val="28"/>
          <w:szCs w:val="28"/>
          <w:lang w:val="uk-UA"/>
        </w:rPr>
        <w:t>, оздоровчих заходів.</w:t>
      </w:r>
    </w:p>
    <w:p w14:paraId="63B8AA2D" w14:textId="079D0368" w:rsidR="004D06B7" w:rsidRPr="005E0C79" w:rsidRDefault="004D06B7"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4.2.1</w:t>
      </w:r>
      <w:r w:rsidR="00861E87" w:rsidRPr="005E0C79">
        <w:rPr>
          <w:sz w:val="28"/>
          <w:szCs w:val="28"/>
          <w:lang w:val="uk-UA" w:eastAsia="ru-RU"/>
        </w:rPr>
        <w:t>4</w:t>
      </w:r>
      <w:r w:rsidRPr="005E0C79">
        <w:rPr>
          <w:sz w:val="28"/>
          <w:szCs w:val="28"/>
          <w:lang w:val="uk-UA" w:eastAsia="ru-RU"/>
        </w:rPr>
        <w:t>. Витрати, пов’язані з діяльністю по забезпеченню становлення і розвитку місцевого самоврядування.</w:t>
      </w:r>
    </w:p>
    <w:p w14:paraId="3E656F51" w14:textId="6E9973F3" w:rsidR="004D06B7" w:rsidRPr="005E0C79" w:rsidRDefault="004D06B7"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4.2.1</w:t>
      </w:r>
      <w:r w:rsidR="00861E87" w:rsidRPr="005E0C79">
        <w:rPr>
          <w:sz w:val="28"/>
          <w:szCs w:val="28"/>
          <w:lang w:val="uk-UA" w:eastAsia="ru-RU"/>
        </w:rPr>
        <w:t>5</w:t>
      </w:r>
      <w:r w:rsidRPr="005E0C79">
        <w:rPr>
          <w:sz w:val="28"/>
          <w:szCs w:val="28"/>
          <w:lang w:val="uk-UA" w:eastAsia="ru-RU"/>
        </w:rPr>
        <w:t xml:space="preserve">. Вшанування, надання допомоги (грошової або натуральної) почесним громадянам міста, ветеранам праці, війни, </w:t>
      </w:r>
      <w:r w:rsidR="00EA54D5" w:rsidRPr="005E0C79">
        <w:rPr>
          <w:sz w:val="28"/>
          <w:szCs w:val="28"/>
          <w:lang w:val="uk-UA" w:eastAsia="ru-RU"/>
        </w:rPr>
        <w:t>мало захищеним</w:t>
      </w:r>
      <w:r w:rsidRPr="005E0C79">
        <w:rPr>
          <w:sz w:val="28"/>
          <w:szCs w:val="28"/>
          <w:lang w:val="uk-UA" w:eastAsia="ru-RU"/>
        </w:rPr>
        <w:t xml:space="preserve"> верстам населення, постраждалим від стихійного лиха тощо.</w:t>
      </w:r>
    </w:p>
    <w:p w14:paraId="21CC8592" w14:textId="4F922C1E" w:rsidR="00A8762B" w:rsidRPr="005E0C79" w:rsidRDefault="00AD5F42"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4.2.1</w:t>
      </w:r>
      <w:r w:rsidR="00861E87" w:rsidRPr="005E0C79">
        <w:rPr>
          <w:sz w:val="28"/>
          <w:szCs w:val="28"/>
          <w:lang w:val="uk-UA" w:eastAsia="ru-RU"/>
        </w:rPr>
        <w:t>6</w:t>
      </w:r>
      <w:r w:rsidRPr="005E0C79">
        <w:rPr>
          <w:sz w:val="28"/>
          <w:szCs w:val="28"/>
          <w:lang w:val="uk-UA" w:eastAsia="ru-RU"/>
        </w:rPr>
        <w:t>. Н</w:t>
      </w:r>
      <w:r w:rsidRPr="005E0C79">
        <w:rPr>
          <w:sz w:val="28"/>
          <w:szCs w:val="28"/>
          <w:lang w:val="uk-UA"/>
        </w:rPr>
        <w:t xml:space="preserve">адання допомоги (грошової або натуральної) сім’ям загиблих військовослужбовців, надання допомоги сім’ям переселенців (біженців), які прибули </w:t>
      </w:r>
      <w:r w:rsidR="00AA1B3C" w:rsidRPr="005E0C79">
        <w:rPr>
          <w:sz w:val="28"/>
          <w:szCs w:val="28"/>
          <w:lang w:val="uk-UA"/>
        </w:rPr>
        <w:t>з</w:t>
      </w:r>
      <w:r w:rsidRPr="005E0C79">
        <w:rPr>
          <w:sz w:val="28"/>
          <w:szCs w:val="28"/>
          <w:lang w:val="uk-UA"/>
        </w:rPr>
        <w:t xml:space="preserve"> м. Мелітополя, а саме: - придбання продуктів харчування, оплата послуг з харчування,  оплата послуг з</w:t>
      </w:r>
      <w:r w:rsidR="002C3229">
        <w:rPr>
          <w:sz w:val="28"/>
          <w:szCs w:val="28"/>
          <w:lang w:val="uk-UA"/>
        </w:rPr>
        <w:t>а</w:t>
      </w:r>
      <w:r w:rsidRPr="005E0C79">
        <w:rPr>
          <w:sz w:val="28"/>
          <w:szCs w:val="28"/>
          <w:lang w:val="uk-UA"/>
        </w:rPr>
        <w:t xml:space="preserve"> проживання, придбання одягу, медикаментів, тощо</w:t>
      </w:r>
      <w:r w:rsidR="00A8762B" w:rsidRPr="005E0C79">
        <w:rPr>
          <w:sz w:val="28"/>
          <w:szCs w:val="28"/>
          <w:lang w:val="uk-UA" w:eastAsia="ru-RU"/>
        </w:rPr>
        <w:t>.</w:t>
      </w:r>
    </w:p>
    <w:p w14:paraId="7654C653" w14:textId="7F1F6AB5" w:rsidR="000E5E8E" w:rsidRPr="005E0C79" w:rsidRDefault="000E5E8E"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lastRenderedPageBreak/>
        <w:t>4.2.1</w:t>
      </w:r>
      <w:r w:rsidR="00861E87" w:rsidRPr="005E0C79">
        <w:rPr>
          <w:sz w:val="28"/>
          <w:szCs w:val="28"/>
          <w:lang w:val="uk-UA" w:eastAsia="ru-RU"/>
        </w:rPr>
        <w:t>7</w:t>
      </w:r>
      <w:r w:rsidRPr="005E0C79">
        <w:rPr>
          <w:sz w:val="28"/>
          <w:szCs w:val="28"/>
          <w:lang w:val="uk-UA" w:eastAsia="ru-RU"/>
        </w:rPr>
        <w:t>. Витрати, пов'язані з забезпеченням діяльності Мелітопольської  територіальної громади та її виконавчих органів, які не в повному обсязі забезпечені фінансуванням із загального фонду міського бюджету, а саме:</w:t>
      </w:r>
    </w:p>
    <w:p w14:paraId="327E3CE0" w14:textId="77777777" w:rsidR="000E5E8E" w:rsidRPr="005E0C79" w:rsidRDefault="000E5E8E"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 передплата періодичних видань, придбання та виготовлення друкованої продукції, канцтоварів;</w:t>
      </w:r>
    </w:p>
    <w:p w14:paraId="2FF230EC" w14:textId="77777777" w:rsidR="000E5E8E" w:rsidRPr="005E0C79" w:rsidRDefault="000E5E8E"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 вирішення питань транспортного забезпечення;</w:t>
      </w:r>
    </w:p>
    <w:p w14:paraId="794B9583" w14:textId="77777777" w:rsidR="000E5E8E" w:rsidRPr="005E0C79" w:rsidRDefault="000E5E8E"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 зміцнення матеріально-технічної бази виконавчих органів міської ради та ремонт приміщень;</w:t>
      </w:r>
    </w:p>
    <w:p w14:paraId="63B3C33D" w14:textId="77777777" w:rsidR="000E5E8E" w:rsidRPr="005E0C79" w:rsidRDefault="000E5E8E"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 комп'ютерне забезпечення виконавчих органів міської ради;</w:t>
      </w:r>
    </w:p>
    <w:p w14:paraId="0255F6B9" w14:textId="77777777" w:rsidR="000E5E8E" w:rsidRPr="005E0C79" w:rsidRDefault="000E5E8E"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 xml:space="preserve">- утримання засобів зв'язку, в </w:t>
      </w:r>
      <w:proofErr w:type="spellStart"/>
      <w:r w:rsidRPr="005E0C79">
        <w:rPr>
          <w:sz w:val="28"/>
          <w:szCs w:val="28"/>
          <w:lang w:val="uk-UA" w:eastAsia="ru-RU"/>
        </w:rPr>
        <w:t>т.ч</w:t>
      </w:r>
      <w:proofErr w:type="spellEnd"/>
      <w:r w:rsidRPr="005E0C79">
        <w:rPr>
          <w:sz w:val="28"/>
          <w:szCs w:val="28"/>
          <w:lang w:val="uk-UA" w:eastAsia="ru-RU"/>
        </w:rPr>
        <w:t>. мобільного;</w:t>
      </w:r>
    </w:p>
    <w:p w14:paraId="36E6B87A" w14:textId="77777777" w:rsidR="000E5E8E" w:rsidRPr="005E0C79" w:rsidRDefault="000E5E8E"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 видатки на відрядження;</w:t>
      </w:r>
    </w:p>
    <w:p w14:paraId="4C3FECAD" w14:textId="77777777" w:rsidR="000E5E8E" w:rsidRPr="005E0C79" w:rsidRDefault="000E5E8E"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 оплата інших послуг на договірних засадах;</w:t>
      </w:r>
    </w:p>
    <w:p w14:paraId="4B6776D9" w14:textId="77777777" w:rsidR="000E5E8E" w:rsidRPr="005E0C79" w:rsidRDefault="000E5E8E"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 навчання та проведення нарад, семінарів, інших заходів (у тому числі виїзних) по вивченню та впровадженню передового досвіду;</w:t>
      </w:r>
    </w:p>
    <w:p w14:paraId="5B47400B" w14:textId="3C830D42" w:rsidR="000E5E8E" w:rsidRPr="005E0C79" w:rsidRDefault="000E5E8E" w:rsidP="00EA54D5">
      <w:pPr>
        <w:widowControl/>
        <w:suppressAutoHyphens w:val="0"/>
        <w:autoSpaceDE/>
        <w:spacing w:line="276" w:lineRule="auto"/>
        <w:ind w:firstLine="709"/>
        <w:jc w:val="both"/>
        <w:rPr>
          <w:sz w:val="28"/>
          <w:szCs w:val="28"/>
          <w:lang w:val="uk-UA" w:eastAsia="ru-RU"/>
        </w:rPr>
      </w:pPr>
      <w:r w:rsidRPr="005E0C79">
        <w:rPr>
          <w:b/>
          <w:bCs/>
          <w:color w:val="C00000"/>
          <w:sz w:val="28"/>
          <w:szCs w:val="28"/>
          <w:lang w:val="uk-UA" w:eastAsia="ru-RU"/>
        </w:rPr>
        <w:t xml:space="preserve">- </w:t>
      </w:r>
      <w:r w:rsidRPr="005E0C79">
        <w:rPr>
          <w:sz w:val="28"/>
          <w:szCs w:val="28"/>
          <w:lang w:val="uk-UA" w:eastAsia="ru-RU"/>
        </w:rPr>
        <w:t>витрати, пов'язані з вивченням депутатами міської ради</w:t>
      </w:r>
      <w:r w:rsidR="00861E87" w:rsidRPr="005E0C79">
        <w:rPr>
          <w:sz w:val="28"/>
          <w:szCs w:val="28"/>
          <w:lang w:val="uk-UA" w:eastAsia="ru-RU"/>
        </w:rPr>
        <w:t>, позаштатними радниками міського голови, громадськими діячами</w:t>
      </w:r>
      <w:r w:rsidRPr="005E0C79">
        <w:rPr>
          <w:sz w:val="28"/>
          <w:szCs w:val="28"/>
          <w:lang w:val="uk-UA" w:eastAsia="ru-RU"/>
        </w:rPr>
        <w:t xml:space="preserve"> та працівниками її виконавчих органів передового досвіду, налагодженням партнерських </w:t>
      </w:r>
      <w:proofErr w:type="spellStart"/>
      <w:r w:rsidRPr="005E0C79">
        <w:rPr>
          <w:sz w:val="28"/>
          <w:szCs w:val="28"/>
          <w:lang w:val="uk-UA" w:eastAsia="ru-RU"/>
        </w:rPr>
        <w:t>зв'язків</w:t>
      </w:r>
      <w:proofErr w:type="spellEnd"/>
      <w:r w:rsidRPr="005E0C79">
        <w:rPr>
          <w:sz w:val="28"/>
          <w:szCs w:val="28"/>
          <w:lang w:val="uk-UA" w:eastAsia="ru-RU"/>
        </w:rPr>
        <w:t xml:space="preserve"> та укладанням угод про співробітництво і партнерство з іншими містами</w:t>
      </w:r>
      <w:r w:rsidR="00887DC6" w:rsidRPr="005E0C79">
        <w:rPr>
          <w:sz w:val="28"/>
          <w:szCs w:val="28"/>
          <w:lang w:val="uk-UA" w:eastAsia="ru-RU"/>
        </w:rPr>
        <w:t xml:space="preserve">; витрати пов’язані з </w:t>
      </w:r>
      <w:proofErr w:type="spellStart"/>
      <w:r w:rsidR="00887DC6" w:rsidRPr="005E0C79">
        <w:rPr>
          <w:sz w:val="28"/>
          <w:szCs w:val="28"/>
          <w:lang w:val="uk-UA" w:eastAsia="ru-RU"/>
        </w:rPr>
        <w:t>відрядженнями</w:t>
      </w:r>
      <w:proofErr w:type="spellEnd"/>
      <w:r w:rsidR="00887DC6" w:rsidRPr="005E0C79">
        <w:rPr>
          <w:sz w:val="28"/>
          <w:szCs w:val="28"/>
          <w:lang w:val="uk-UA" w:eastAsia="ru-RU"/>
        </w:rPr>
        <w:t xml:space="preserve"> та закордонними </w:t>
      </w:r>
      <w:proofErr w:type="spellStart"/>
      <w:r w:rsidR="00887DC6" w:rsidRPr="005E0C79">
        <w:rPr>
          <w:sz w:val="28"/>
          <w:szCs w:val="28"/>
          <w:lang w:val="uk-UA" w:eastAsia="ru-RU"/>
        </w:rPr>
        <w:t>відрядженнями</w:t>
      </w:r>
      <w:proofErr w:type="spellEnd"/>
      <w:r w:rsidR="00887DC6" w:rsidRPr="005E0C79">
        <w:rPr>
          <w:sz w:val="28"/>
          <w:szCs w:val="28"/>
          <w:lang w:val="uk-UA" w:eastAsia="ru-RU"/>
        </w:rPr>
        <w:t xml:space="preserve">. </w:t>
      </w:r>
    </w:p>
    <w:p w14:paraId="5770BE56" w14:textId="6C838BC7" w:rsidR="000E5E8E" w:rsidRPr="005E0C79" w:rsidRDefault="000E5E8E" w:rsidP="00EA54D5">
      <w:pPr>
        <w:widowControl/>
        <w:suppressAutoHyphens w:val="0"/>
        <w:autoSpaceDE/>
        <w:spacing w:line="276" w:lineRule="auto"/>
        <w:ind w:firstLine="709"/>
        <w:jc w:val="both"/>
        <w:rPr>
          <w:sz w:val="28"/>
          <w:szCs w:val="28"/>
          <w:lang w:val="uk-UA" w:eastAsia="ru-RU"/>
        </w:rPr>
      </w:pPr>
      <w:r w:rsidRPr="005E0C79">
        <w:rPr>
          <w:b/>
          <w:bCs/>
          <w:color w:val="C00000"/>
          <w:sz w:val="28"/>
          <w:szCs w:val="28"/>
          <w:lang w:val="uk-UA" w:eastAsia="ru-RU"/>
        </w:rPr>
        <w:t xml:space="preserve">- </w:t>
      </w:r>
      <w:r w:rsidRPr="005E0C79">
        <w:rPr>
          <w:sz w:val="28"/>
          <w:szCs w:val="28"/>
          <w:lang w:val="uk-UA" w:eastAsia="ru-RU"/>
        </w:rPr>
        <w:t>надання матеріальної допомоги депутатам міської ради</w:t>
      </w:r>
      <w:r w:rsidR="00861E87" w:rsidRPr="005E0C79">
        <w:rPr>
          <w:sz w:val="28"/>
          <w:szCs w:val="28"/>
          <w:lang w:val="uk-UA" w:eastAsia="ru-RU"/>
        </w:rPr>
        <w:t>, позаштатним радникам міського голови, громадським діячам</w:t>
      </w:r>
      <w:r w:rsidRPr="005E0C79">
        <w:rPr>
          <w:sz w:val="28"/>
          <w:szCs w:val="28"/>
          <w:lang w:val="uk-UA" w:eastAsia="ru-RU"/>
        </w:rPr>
        <w:t xml:space="preserve"> та членам виконавчого комітету;</w:t>
      </w:r>
    </w:p>
    <w:p w14:paraId="1B42C901" w14:textId="77777777" w:rsidR="000E5E8E" w:rsidRPr="005E0C79" w:rsidRDefault="000E5E8E"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 надання грошової допомоги на поховання сім'ям у разі смерті депутата та колишніх працівників виконавчого комітету міської ради (відповідно до укладеного колективного договору); депутатам – у випадку смерті членів сім'ї (чоловіка, дружини, дітей чи батьків);</w:t>
      </w:r>
    </w:p>
    <w:p w14:paraId="6C25E415" w14:textId="77777777" w:rsidR="000E5E8E" w:rsidRPr="005E0C79" w:rsidRDefault="000E5E8E"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 виконання договірних взаємовідносин виконкому міської ради з підприємствами, організаціями та установами з питань забезпечення соціально-економічного розвитку громади;</w:t>
      </w:r>
    </w:p>
    <w:p w14:paraId="04ABE6BA" w14:textId="77777777" w:rsidR="000E5E8E" w:rsidRPr="005E0C79" w:rsidRDefault="000E5E8E"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 оплата інших заходів, пов'язаних з депутатською діяльністю та здійсненням своїх функцій міським головою, міською радою та її виконавчими органами, відповідно до Закону України «Про місцеве самоврядування в Україні».</w:t>
      </w:r>
    </w:p>
    <w:p w14:paraId="2F157BFF" w14:textId="77777777" w:rsidR="000E5E8E" w:rsidRPr="005E0C79" w:rsidRDefault="000E5E8E"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 забезпечення пільговими медикаментами хворих громади на цукровий та нецукровий діабет;</w:t>
      </w:r>
    </w:p>
    <w:p w14:paraId="546C50A3" w14:textId="4A7C3045" w:rsidR="004D06B7" w:rsidRPr="005E0C79" w:rsidRDefault="004D06B7"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4.2.1</w:t>
      </w:r>
      <w:r w:rsidR="00887DC6" w:rsidRPr="005E0C79">
        <w:rPr>
          <w:sz w:val="28"/>
          <w:szCs w:val="28"/>
          <w:lang w:val="uk-UA" w:eastAsia="ru-RU"/>
        </w:rPr>
        <w:t>8</w:t>
      </w:r>
      <w:r w:rsidRPr="005E0C79">
        <w:rPr>
          <w:sz w:val="28"/>
          <w:szCs w:val="28"/>
          <w:lang w:val="uk-UA" w:eastAsia="ru-RU"/>
        </w:rPr>
        <w:t>. Витрати на придбання ритуальної атрибутики, пам’ятників, оплата ритуальних послуг.</w:t>
      </w:r>
    </w:p>
    <w:p w14:paraId="5A5E71BA" w14:textId="5C57D0DA" w:rsidR="004D06B7" w:rsidRPr="005E0C79" w:rsidRDefault="004D06B7"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4.2.1</w:t>
      </w:r>
      <w:r w:rsidR="00887DC6" w:rsidRPr="005E0C79">
        <w:rPr>
          <w:sz w:val="28"/>
          <w:szCs w:val="28"/>
          <w:lang w:val="uk-UA" w:eastAsia="ru-RU"/>
        </w:rPr>
        <w:t>9</w:t>
      </w:r>
      <w:r w:rsidRPr="005E0C79">
        <w:rPr>
          <w:sz w:val="28"/>
          <w:szCs w:val="28"/>
          <w:lang w:val="uk-UA" w:eastAsia="ru-RU"/>
        </w:rPr>
        <w:t>. Видатки, направлені на оплату робіт та послуг, пов’язаних з незалежною експертною оцінкою майна.</w:t>
      </w:r>
    </w:p>
    <w:p w14:paraId="743DD7B7" w14:textId="497A075A" w:rsidR="004D06B7" w:rsidRPr="005E0C79" w:rsidRDefault="004D06B7"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4.2.</w:t>
      </w:r>
      <w:r w:rsidR="00887DC6" w:rsidRPr="005E0C79">
        <w:rPr>
          <w:sz w:val="28"/>
          <w:szCs w:val="28"/>
          <w:lang w:val="uk-UA" w:eastAsia="ru-RU"/>
        </w:rPr>
        <w:t>20</w:t>
      </w:r>
      <w:r w:rsidRPr="005E0C79">
        <w:rPr>
          <w:sz w:val="28"/>
          <w:szCs w:val="28"/>
          <w:lang w:val="uk-UA" w:eastAsia="ru-RU"/>
        </w:rPr>
        <w:t>. Виконання робіт з грошової експертної оцінки земельної ділянки.</w:t>
      </w:r>
    </w:p>
    <w:p w14:paraId="03897DF2" w14:textId="5F7F1EC6" w:rsidR="004D06B7" w:rsidRPr="005E0C79" w:rsidRDefault="004D06B7"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4.2.</w:t>
      </w:r>
      <w:r w:rsidR="00A8762B" w:rsidRPr="005E0C79">
        <w:rPr>
          <w:sz w:val="28"/>
          <w:szCs w:val="28"/>
          <w:lang w:val="uk-UA" w:eastAsia="ru-RU"/>
        </w:rPr>
        <w:t>2</w:t>
      </w:r>
      <w:r w:rsidR="00887DC6" w:rsidRPr="005E0C79">
        <w:rPr>
          <w:sz w:val="28"/>
          <w:szCs w:val="28"/>
          <w:lang w:val="uk-UA" w:eastAsia="ru-RU"/>
        </w:rPr>
        <w:t>1</w:t>
      </w:r>
      <w:r w:rsidRPr="005E0C79">
        <w:rPr>
          <w:sz w:val="28"/>
          <w:szCs w:val="28"/>
          <w:lang w:val="uk-UA" w:eastAsia="ru-RU"/>
        </w:rPr>
        <w:t>. Видатки, направлені на виконання робіт (проектів) по відведенню земельних ділянок для продажу права оренди на аукціонах.</w:t>
      </w:r>
    </w:p>
    <w:p w14:paraId="4CB16722" w14:textId="01350063" w:rsidR="004D06B7" w:rsidRPr="005E0C79" w:rsidRDefault="004D06B7"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lastRenderedPageBreak/>
        <w:t>4.2.</w:t>
      </w:r>
      <w:r w:rsidR="00B60ADD" w:rsidRPr="005E0C79">
        <w:rPr>
          <w:sz w:val="28"/>
          <w:szCs w:val="28"/>
          <w:lang w:val="uk-UA" w:eastAsia="ru-RU"/>
        </w:rPr>
        <w:t>2</w:t>
      </w:r>
      <w:r w:rsidR="00887DC6" w:rsidRPr="005E0C79">
        <w:rPr>
          <w:sz w:val="28"/>
          <w:szCs w:val="28"/>
          <w:lang w:val="uk-UA" w:eastAsia="ru-RU"/>
        </w:rPr>
        <w:t>2</w:t>
      </w:r>
      <w:r w:rsidRPr="005E0C79">
        <w:rPr>
          <w:sz w:val="28"/>
          <w:szCs w:val="28"/>
          <w:lang w:val="uk-UA" w:eastAsia="ru-RU"/>
        </w:rPr>
        <w:t>. Видатки, направлені на оплату витрат, пов’язаних з розміщенням соціальної реклами,</w:t>
      </w:r>
      <w:r w:rsidR="00DE540A" w:rsidRPr="005E0C79">
        <w:rPr>
          <w:sz w:val="28"/>
          <w:szCs w:val="28"/>
          <w:lang w:val="uk-UA" w:eastAsia="ru-RU"/>
        </w:rPr>
        <w:t xml:space="preserve"> привітань Президента України, обласної державної адміністрації,</w:t>
      </w:r>
      <w:r w:rsidRPr="005E0C79">
        <w:rPr>
          <w:sz w:val="28"/>
          <w:szCs w:val="28"/>
          <w:lang w:val="uk-UA" w:eastAsia="ru-RU"/>
        </w:rPr>
        <w:t xml:space="preserve">  міської влади з державними та народними святами, сюжетів з інформацією про загальноукраїнські, обласні та  культурно – масові та державні заходи, іншої інформації соціальної направленості, наклеювання та зняття сюжетів соціальної направленості, заклеювання місць розташування фоновим покриттям.</w:t>
      </w:r>
    </w:p>
    <w:p w14:paraId="4CCE625C" w14:textId="1D1D30B8" w:rsidR="004D06B7" w:rsidRPr="005E0C79" w:rsidRDefault="004D06B7"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4.2.</w:t>
      </w:r>
      <w:r w:rsidR="00B60ADD" w:rsidRPr="005E0C79">
        <w:rPr>
          <w:sz w:val="28"/>
          <w:szCs w:val="28"/>
          <w:lang w:val="uk-UA" w:eastAsia="ru-RU"/>
        </w:rPr>
        <w:t>2</w:t>
      </w:r>
      <w:r w:rsidR="00887DC6" w:rsidRPr="005E0C79">
        <w:rPr>
          <w:sz w:val="28"/>
          <w:szCs w:val="28"/>
          <w:lang w:val="uk-UA" w:eastAsia="ru-RU"/>
        </w:rPr>
        <w:t>3</w:t>
      </w:r>
      <w:r w:rsidRPr="005E0C79">
        <w:rPr>
          <w:sz w:val="28"/>
          <w:szCs w:val="28"/>
          <w:lang w:val="uk-UA" w:eastAsia="ru-RU"/>
        </w:rPr>
        <w:t xml:space="preserve">. </w:t>
      </w:r>
      <w:r w:rsidR="008C02D6" w:rsidRPr="005E0C79">
        <w:rPr>
          <w:sz w:val="28"/>
          <w:szCs w:val="28"/>
          <w:lang w:val="uk-UA"/>
        </w:rPr>
        <w:t>Видатки, направлені на сплату судового збору при зверненні до судових органів, авансового внеску при зверненні до органів державної виконавчої служби із заявами про примусове виконання рішень  від імені Мелітопольської міської ради Запорізької області</w:t>
      </w:r>
      <w:r w:rsidRPr="005E0C79">
        <w:rPr>
          <w:sz w:val="28"/>
          <w:szCs w:val="28"/>
          <w:lang w:val="uk-UA" w:eastAsia="ru-RU"/>
        </w:rPr>
        <w:t>.</w:t>
      </w:r>
    </w:p>
    <w:p w14:paraId="24A0498D" w14:textId="2DE05DC9" w:rsidR="004D06B7" w:rsidRPr="005E0C79" w:rsidRDefault="004D06B7"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4.2.2</w:t>
      </w:r>
      <w:r w:rsidR="00887DC6" w:rsidRPr="005E0C79">
        <w:rPr>
          <w:sz w:val="28"/>
          <w:szCs w:val="28"/>
          <w:lang w:val="uk-UA" w:eastAsia="ru-RU"/>
        </w:rPr>
        <w:t>4</w:t>
      </w:r>
      <w:r w:rsidRPr="005E0C79">
        <w:rPr>
          <w:sz w:val="28"/>
          <w:szCs w:val="28"/>
          <w:lang w:val="uk-UA" w:eastAsia="ru-RU"/>
        </w:rPr>
        <w:t>. Фінансування витрат, направлених на удосконалення системи охорони здоров'я, освіти, культури, фізкультури та соціального забезпечення.</w:t>
      </w:r>
    </w:p>
    <w:p w14:paraId="41057B6A" w14:textId="676BE697" w:rsidR="00AD5F42" w:rsidRPr="005E0C79" w:rsidRDefault="006E1A52" w:rsidP="00EA54D5">
      <w:pPr>
        <w:widowControl/>
        <w:suppressAutoHyphens w:val="0"/>
        <w:autoSpaceDE/>
        <w:spacing w:line="276" w:lineRule="auto"/>
        <w:ind w:firstLine="709"/>
        <w:jc w:val="both"/>
        <w:rPr>
          <w:sz w:val="28"/>
          <w:szCs w:val="28"/>
          <w:lang w:val="uk-UA" w:eastAsia="ru-RU"/>
        </w:rPr>
      </w:pPr>
      <w:bookmarkStart w:id="9" w:name="_Hlk146617777"/>
      <w:r w:rsidRPr="005E0C79">
        <w:rPr>
          <w:sz w:val="28"/>
          <w:szCs w:val="28"/>
          <w:lang w:val="uk-UA" w:eastAsia="ru-RU"/>
        </w:rPr>
        <w:t>4.2.2</w:t>
      </w:r>
      <w:r w:rsidR="00887DC6" w:rsidRPr="005E0C79">
        <w:rPr>
          <w:sz w:val="28"/>
          <w:szCs w:val="28"/>
          <w:lang w:val="uk-UA" w:eastAsia="ru-RU"/>
        </w:rPr>
        <w:t>5</w:t>
      </w:r>
      <w:r w:rsidRPr="005E0C79">
        <w:rPr>
          <w:sz w:val="28"/>
          <w:szCs w:val="28"/>
          <w:lang w:val="uk-UA" w:eastAsia="ru-RU"/>
        </w:rPr>
        <w:t xml:space="preserve">. </w:t>
      </w:r>
      <w:bookmarkEnd w:id="9"/>
      <w:r w:rsidRPr="005E0C79">
        <w:rPr>
          <w:sz w:val="28"/>
          <w:szCs w:val="28"/>
          <w:lang w:val="uk-UA" w:eastAsia="ru-RU"/>
        </w:rPr>
        <w:t>Фінансування витрат з розвитку громадського транспорту, оплата транспортних послуг</w:t>
      </w:r>
      <w:r w:rsidR="00AD5F42" w:rsidRPr="005E0C79">
        <w:rPr>
          <w:sz w:val="28"/>
          <w:szCs w:val="28"/>
          <w:lang w:val="uk-UA" w:eastAsia="ru-RU"/>
        </w:rPr>
        <w:t>, проведення та організація конкурсу  на право здійснення пасажирських перевезень.</w:t>
      </w:r>
    </w:p>
    <w:p w14:paraId="34249A34" w14:textId="375AE4E6" w:rsidR="00885039" w:rsidRPr="005E0C79" w:rsidRDefault="00AD5F42"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4.2.2</w:t>
      </w:r>
      <w:r w:rsidR="00887DC6" w:rsidRPr="005E0C79">
        <w:rPr>
          <w:sz w:val="28"/>
          <w:szCs w:val="28"/>
          <w:lang w:val="uk-UA" w:eastAsia="ru-RU"/>
        </w:rPr>
        <w:t>6</w:t>
      </w:r>
      <w:r w:rsidRPr="005E0C79">
        <w:rPr>
          <w:sz w:val="28"/>
          <w:szCs w:val="28"/>
          <w:lang w:val="uk-UA" w:eastAsia="ru-RU"/>
        </w:rPr>
        <w:t>.</w:t>
      </w:r>
      <w:r w:rsidR="009A345E" w:rsidRPr="005E0C79">
        <w:rPr>
          <w:sz w:val="28"/>
          <w:szCs w:val="28"/>
          <w:lang w:val="uk-UA" w:eastAsia="ru-RU"/>
        </w:rPr>
        <w:t xml:space="preserve"> </w:t>
      </w:r>
      <w:r w:rsidR="00C65932" w:rsidRPr="005E0C79">
        <w:rPr>
          <w:sz w:val="28"/>
          <w:szCs w:val="28"/>
          <w:lang w:val="uk-UA" w:eastAsia="ru-RU"/>
        </w:rPr>
        <w:t>Фінансування витрат по створенню об’єднань співвласників багатоквартирних будинків</w:t>
      </w:r>
      <w:r w:rsidR="00885039" w:rsidRPr="005E0C79">
        <w:rPr>
          <w:sz w:val="28"/>
          <w:szCs w:val="28"/>
          <w:lang w:val="uk-UA" w:eastAsia="ru-RU"/>
        </w:rPr>
        <w:t>, відшкодування відсотків банкам по кредитах, отриманих ОСББ, ЖБК на впровадження заходів з енергозбереження у багатоквартирних будинках.</w:t>
      </w:r>
    </w:p>
    <w:p w14:paraId="53927C79" w14:textId="2BE6FDAE" w:rsidR="006E1A52" w:rsidRPr="005E0C79" w:rsidRDefault="0014515B"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4.2.2</w:t>
      </w:r>
      <w:r w:rsidR="00887DC6" w:rsidRPr="005E0C79">
        <w:rPr>
          <w:sz w:val="28"/>
          <w:szCs w:val="28"/>
          <w:lang w:val="uk-UA" w:eastAsia="ru-RU"/>
        </w:rPr>
        <w:t>7</w:t>
      </w:r>
      <w:r w:rsidRPr="005E0C79">
        <w:rPr>
          <w:sz w:val="28"/>
          <w:szCs w:val="28"/>
          <w:lang w:val="uk-UA" w:eastAsia="ru-RU"/>
        </w:rPr>
        <w:t>. Фінансування витрат, пов’язаних з утриманням та ремонтом доріг місцевого значення, у тому числі, які суміщаються  з дорогами державного значення</w:t>
      </w:r>
      <w:r w:rsidR="00323B8F" w:rsidRPr="005E0C79">
        <w:rPr>
          <w:sz w:val="28"/>
          <w:szCs w:val="28"/>
          <w:lang w:val="uk-UA" w:eastAsia="ru-RU"/>
        </w:rPr>
        <w:t>.</w:t>
      </w:r>
    </w:p>
    <w:p w14:paraId="73337CE7" w14:textId="7ED4F873" w:rsidR="00B34C58" w:rsidRPr="005E0C79" w:rsidRDefault="00B34C58"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4.2.2</w:t>
      </w:r>
      <w:r w:rsidR="00887DC6" w:rsidRPr="005E0C79">
        <w:rPr>
          <w:sz w:val="28"/>
          <w:szCs w:val="28"/>
          <w:lang w:val="uk-UA" w:eastAsia="ru-RU"/>
        </w:rPr>
        <w:t>8</w:t>
      </w:r>
      <w:r w:rsidRPr="005E0C79">
        <w:rPr>
          <w:sz w:val="28"/>
          <w:szCs w:val="28"/>
          <w:lang w:val="uk-UA" w:eastAsia="ru-RU"/>
        </w:rPr>
        <w:t>. Видатки, направлені  на виготовлення поліграфічної продукції, оплату інформаційних послуг та трансляції телепередач</w:t>
      </w:r>
      <w:r w:rsidR="00323B8F" w:rsidRPr="005E0C79">
        <w:rPr>
          <w:sz w:val="28"/>
          <w:szCs w:val="28"/>
          <w:lang w:val="uk-UA" w:eastAsia="ru-RU"/>
        </w:rPr>
        <w:t>.</w:t>
      </w:r>
    </w:p>
    <w:p w14:paraId="10311B5D" w14:textId="499D9D2C" w:rsidR="00510E34" w:rsidRPr="005E0C79" w:rsidRDefault="00510E34"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4.2.2</w:t>
      </w:r>
      <w:r w:rsidR="00887DC6" w:rsidRPr="005E0C79">
        <w:rPr>
          <w:sz w:val="28"/>
          <w:szCs w:val="28"/>
          <w:lang w:val="uk-UA" w:eastAsia="ru-RU"/>
        </w:rPr>
        <w:t>9</w:t>
      </w:r>
      <w:r w:rsidRPr="005E0C79">
        <w:rPr>
          <w:sz w:val="28"/>
          <w:szCs w:val="28"/>
          <w:lang w:val="uk-UA" w:eastAsia="ru-RU"/>
        </w:rPr>
        <w:t>. Ф</w:t>
      </w:r>
      <w:r w:rsidRPr="005E0C79">
        <w:rPr>
          <w:spacing w:val="1"/>
          <w:sz w:val="28"/>
          <w:szCs w:val="28"/>
          <w:lang w:val="uk-UA" w:eastAsia="ru-RU"/>
        </w:rPr>
        <w:t xml:space="preserve">інансування заходів, пов'язаних з депутатською діяльністю та </w:t>
      </w:r>
      <w:r w:rsidRPr="005E0C79">
        <w:rPr>
          <w:spacing w:val="-4"/>
          <w:sz w:val="28"/>
          <w:szCs w:val="28"/>
          <w:lang w:val="uk-UA" w:eastAsia="ru-RU"/>
        </w:rPr>
        <w:t xml:space="preserve">здійсненням функцій міської ради та виконавчим органом відповідно до </w:t>
      </w:r>
      <w:r w:rsidRPr="005E0C79">
        <w:rPr>
          <w:spacing w:val="-2"/>
          <w:sz w:val="28"/>
          <w:szCs w:val="28"/>
          <w:lang w:val="uk-UA" w:eastAsia="ru-RU"/>
        </w:rPr>
        <w:t>Закону України «Про місцеве самоврядування в Україні»</w:t>
      </w:r>
      <w:r w:rsidR="00323B8F" w:rsidRPr="005E0C79">
        <w:rPr>
          <w:sz w:val="28"/>
          <w:szCs w:val="28"/>
          <w:lang w:val="uk-UA" w:eastAsia="ru-RU"/>
        </w:rPr>
        <w:t>.</w:t>
      </w:r>
    </w:p>
    <w:p w14:paraId="54A97757" w14:textId="3B29276C" w:rsidR="006035DD" w:rsidRPr="005E0C79" w:rsidRDefault="006035DD"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4.2.</w:t>
      </w:r>
      <w:r w:rsidR="00887DC6" w:rsidRPr="005E0C79">
        <w:rPr>
          <w:sz w:val="28"/>
          <w:szCs w:val="28"/>
          <w:lang w:val="uk-UA" w:eastAsia="ru-RU"/>
        </w:rPr>
        <w:t>30</w:t>
      </w:r>
      <w:r w:rsidRPr="005E0C79">
        <w:rPr>
          <w:sz w:val="28"/>
          <w:szCs w:val="28"/>
          <w:lang w:val="uk-UA" w:eastAsia="ru-RU"/>
        </w:rPr>
        <w:t xml:space="preserve">. </w:t>
      </w:r>
      <w:bookmarkStart w:id="10" w:name="_Hlk147394973"/>
      <w:r w:rsidR="002C3229">
        <w:rPr>
          <w:sz w:val="28"/>
          <w:szCs w:val="28"/>
          <w:lang w:val="uk-UA" w:eastAsia="ru-RU"/>
        </w:rPr>
        <w:t>Видатки на</w:t>
      </w:r>
      <w:bookmarkEnd w:id="10"/>
      <w:r w:rsidR="002C3229">
        <w:rPr>
          <w:sz w:val="28"/>
          <w:szCs w:val="28"/>
          <w:lang w:val="uk-UA" w:eastAsia="ru-RU"/>
        </w:rPr>
        <w:t xml:space="preserve"> в</w:t>
      </w:r>
      <w:r w:rsidRPr="005E0C79">
        <w:rPr>
          <w:sz w:val="28"/>
          <w:szCs w:val="28"/>
          <w:lang w:val="uk-UA" w:eastAsia="ru-RU"/>
        </w:rPr>
        <w:t xml:space="preserve">исвітлення життя громади, діяльності міської ради та її виконавчих органів у засобах масової інформації, презентація громади на виставках, ярмарках, конкурсах, оглядах тощо. </w:t>
      </w:r>
    </w:p>
    <w:p w14:paraId="59B220BF" w14:textId="63B35D4A" w:rsidR="00323B8F" w:rsidRPr="005E0C79" w:rsidRDefault="00323B8F" w:rsidP="00EA54D5">
      <w:pPr>
        <w:widowControl/>
        <w:suppressAutoHyphens w:val="0"/>
        <w:autoSpaceDE/>
        <w:spacing w:line="276" w:lineRule="auto"/>
        <w:ind w:firstLine="709"/>
        <w:jc w:val="both"/>
        <w:rPr>
          <w:color w:val="C00000"/>
          <w:sz w:val="28"/>
          <w:szCs w:val="28"/>
          <w:lang w:val="uk-UA" w:eastAsia="ru-RU"/>
        </w:rPr>
      </w:pPr>
      <w:r w:rsidRPr="005E0C79">
        <w:rPr>
          <w:sz w:val="28"/>
          <w:szCs w:val="28"/>
          <w:lang w:val="uk-UA" w:eastAsia="ru-RU"/>
        </w:rPr>
        <w:t>4.2.</w:t>
      </w:r>
      <w:r w:rsidR="00A8762B" w:rsidRPr="005E0C79">
        <w:rPr>
          <w:sz w:val="28"/>
          <w:szCs w:val="28"/>
          <w:lang w:val="uk-UA" w:eastAsia="ru-RU"/>
        </w:rPr>
        <w:t>3</w:t>
      </w:r>
      <w:r w:rsidR="00887DC6" w:rsidRPr="005E0C79">
        <w:rPr>
          <w:sz w:val="28"/>
          <w:szCs w:val="28"/>
          <w:lang w:val="uk-UA" w:eastAsia="ru-RU"/>
        </w:rPr>
        <w:t>1</w:t>
      </w:r>
      <w:r w:rsidRPr="005E0C79">
        <w:rPr>
          <w:sz w:val="28"/>
          <w:szCs w:val="28"/>
          <w:lang w:val="uk-UA" w:eastAsia="ru-RU"/>
        </w:rPr>
        <w:t xml:space="preserve"> </w:t>
      </w:r>
      <w:r w:rsidR="002C3229">
        <w:rPr>
          <w:sz w:val="28"/>
          <w:szCs w:val="28"/>
          <w:lang w:val="uk-UA" w:eastAsia="ru-RU"/>
        </w:rPr>
        <w:t>Видатки на</w:t>
      </w:r>
      <w:r w:rsidR="002C3229" w:rsidRPr="005E0C79">
        <w:rPr>
          <w:sz w:val="28"/>
          <w:szCs w:val="28"/>
          <w:lang w:val="uk-UA" w:eastAsia="ru-RU"/>
        </w:rPr>
        <w:t xml:space="preserve"> </w:t>
      </w:r>
      <w:proofErr w:type="spellStart"/>
      <w:r w:rsidR="002C3229">
        <w:rPr>
          <w:sz w:val="28"/>
          <w:szCs w:val="28"/>
          <w:lang w:val="uk-UA" w:eastAsia="ru-RU"/>
        </w:rPr>
        <w:t>р</w:t>
      </w:r>
      <w:r w:rsidRPr="005E0C79">
        <w:rPr>
          <w:sz w:val="28"/>
          <w:szCs w:val="28"/>
          <w:lang w:val="uk-UA" w:eastAsia="ru-RU"/>
        </w:rPr>
        <w:t>редставницькі</w:t>
      </w:r>
      <w:proofErr w:type="spellEnd"/>
      <w:r w:rsidRPr="005E0C79">
        <w:rPr>
          <w:sz w:val="28"/>
          <w:szCs w:val="28"/>
          <w:lang w:val="uk-UA" w:eastAsia="ru-RU"/>
        </w:rPr>
        <w:t xml:space="preserve"> заходи при проведенні інвестиційних форумів, конференцій, семінарів тощо.</w:t>
      </w:r>
    </w:p>
    <w:p w14:paraId="33D3775F" w14:textId="3DE7C586" w:rsidR="004D06B7" w:rsidRPr="005E0C79" w:rsidRDefault="006035DD"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4.2.3</w:t>
      </w:r>
      <w:r w:rsidR="00887DC6" w:rsidRPr="005E0C79">
        <w:rPr>
          <w:sz w:val="28"/>
          <w:szCs w:val="28"/>
          <w:lang w:val="uk-UA" w:eastAsia="ru-RU"/>
        </w:rPr>
        <w:t>2</w:t>
      </w:r>
      <w:r w:rsidRPr="005E0C79">
        <w:rPr>
          <w:sz w:val="28"/>
          <w:szCs w:val="28"/>
          <w:lang w:val="uk-UA" w:eastAsia="ru-RU"/>
        </w:rPr>
        <w:t>. Видатки, направлені на проведення та організацію виборчого процесу</w:t>
      </w:r>
      <w:r w:rsidR="00323B8F" w:rsidRPr="005E0C79">
        <w:rPr>
          <w:sz w:val="28"/>
          <w:szCs w:val="28"/>
          <w:lang w:val="uk-UA" w:eastAsia="ru-RU"/>
        </w:rPr>
        <w:t>.</w:t>
      </w:r>
    </w:p>
    <w:p w14:paraId="318B7ED6" w14:textId="0D5151EC" w:rsidR="006035DD" w:rsidRPr="005E0C79" w:rsidRDefault="006035DD" w:rsidP="00EA54D5">
      <w:pPr>
        <w:widowControl/>
        <w:suppressAutoHyphens w:val="0"/>
        <w:autoSpaceDE/>
        <w:spacing w:line="276" w:lineRule="auto"/>
        <w:ind w:firstLine="709"/>
        <w:jc w:val="both"/>
        <w:rPr>
          <w:sz w:val="28"/>
          <w:szCs w:val="28"/>
          <w:lang w:val="uk-UA" w:eastAsia="ru-RU"/>
        </w:rPr>
      </w:pPr>
      <w:bookmarkStart w:id="11" w:name="_Hlk146623915"/>
      <w:r w:rsidRPr="005E0C79">
        <w:rPr>
          <w:sz w:val="28"/>
          <w:szCs w:val="28"/>
          <w:lang w:val="uk-UA" w:eastAsia="ru-RU"/>
        </w:rPr>
        <w:t>4.2.3</w:t>
      </w:r>
      <w:bookmarkEnd w:id="11"/>
      <w:r w:rsidR="00887DC6" w:rsidRPr="005E0C79">
        <w:rPr>
          <w:sz w:val="28"/>
          <w:szCs w:val="28"/>
          <w:lang w:val="uk-UA" w:eastAsia="ru-RU"/>
        </w:rPr>
        <w:t>3</w:t>
      </w:r>
      <w:r w:rsidRPr="005E0C79">
        <w:rPr>
          <w:sz w:val="28"/>
          <w:szCs w:val="28"/>
          <w:lang w:val="uk-UA" w:eastAsia="ru-RU"/>
        </w:rPr>
        <w:t>. Фінансування  додаткових витрат, пов’язаних з виконанням програм  розвитку житлово-комунального господарства</w:t>
      </w:r>
      <w:r w:rsidR="00323B8F" w:rsidRPr="005E0C79">
        <w:rPr>
          <w:sz w:val="28"/>
          <w:szCs w:val="28"/>
          <w:lang w:val="uk-UA" w:eastAsia="ru-RU"/>
        </w:rPr>
        <w:t>.</w:t>
      </w:r>
    </w:p>
    <w:p w14:paraId="511133AE" w14:textId="09A2BBB5" w:rsidR="0007258B" w:rsidRPr="005E0C79" w:rsidRDefault="0007258B" w:rsidP="00EA54D5">
      <w:pPr>
        <w:spacing w:line="276" w:lineRule="auto"/>
        <w:ind w:firstLine="709"/>
        <w:jc w:val="both"/>
        <w:rPr>
          <w:sz w:val="28"/>
          <w:szCs w:val="28"/>
          <w:lang w:val="uk-UA" w:eastAsia="ru-RU"/>
        </w:rPr>
      </w:pPr>
      <w:r w:rsidRPr="005E0C79">
        <w:rPr>
          <w:sz w:val="28"/>
          <w:szCs w:val="28"/>
          <w:lang w:val="uk-UA" w:eastAsia="ru-RU"/>
        </w:rPr>
        <w:t>4.2.3</w:t>
      </w:r>
      <w:r w:rsidR="00887DC6" w:rsidRPr="005E0C79">
        <w:rPr>
          <w:sz w:val="28"/>
          <w:szCs w:val="28"/>
          <w:lang w:val="uk-UA" w:eastAsia="ru-RU"/>
        </w:rPr>
        <w:t>4</w:t>
      </w:r>
      <w:r w:rsidRPr="005E0C79">
        <w:rPr>
          <w:sz w:val="28"/>
          <w:szCs w:val="28"/>
          <w:lang w:val="uk-UA" w:eastAsia="ru-RU"/>
        </w:rPr>
        <w:t>. Придбання обладнання та предметів довгострокового користування об’єктів майна комунальної власності.</w:t>
      </w:r>
    </w:p>
    <w:p w14:paraId="2EA79294" w14:textId="1D6DCF31" w:rsidR="006035DD" w:rsidRPr="005E0C79" w:rsidRDefault="006035DD"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4.2.3</w:t>
      </w:r>
      <w:r w:rsidR="00887DC6" w:rsidRPr="005E0C79">
        <w:rPr>
          <w:sz w:val="28"/>
          <w:szCs w:val="28"/>
          <w:lang w:val="uk-UA" w:eastAsia="ru-RU"/>
        </w:rPr>
        <w:t>5</w:t>
      </w:r>
      <w:r w:rsidRPr="005E0C79">
        <w:rPr>
          <w:sz w:val="28"/>
          <w:szCs w:val="28"/>
          <w:lang w:val="uk-UA" w:eastAsia="ru-RU"/>
        </w:rPr>
        <w:t xml:space="preserve">. Фінансування   витрат по проведенню виконавчих дій  по примусовому виконанню постанов державних виконавців (послуги експертів,  </w:t>
      </w:r>
      <w:r w:rsidRPr="005E0C79">
        <w:rPr>
          <w:sz w:val="28"/>
          <w:szCs w:val="28"/>
          <w:lang w:val="uk-UA" w:eastAsia="ru-RU"/>
        </w:rPr>
        <w:lastRenderedPageBreak/>
        <w:t>виготовлення чи коригування технічної документації, транспортні послуги, послуги з надання оголошень тощо), видатки, направлені на виконання рішень суду (відшкодування витрат чи компенсацій грошових коштів за поліпшення орендованого комунального майна тощо)</w:t>
      </w:r>
      <w:r w:rsidR="00323B8F" w:rsidRPr="005E0C79">
        <w:rPr>
          <w:sz w:val="28"/>
          <w:szCs w:val="28"/>
          <w:lang w:val="uk-UA" w:eastAsia="ru-RU"/>
        </w:rPr>
        <w:t>.</w:t>
      </w:r>
    </w:p>
    <w:p w14:paraId="6C53AD1F" w14:textId="0B9B5DFB" w:rsidR="00DE0416" w:rsidRPr="005E0C79" w:rsidRDefault="00DE0416"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4.2.3</w:t>
      </w:r>
      <w:r w:rsidR="00887DC6" w:rsidRPr="005E0C79">
        <w:rPr>
          <w:sz w:val="28"/>
          <w:szCs w:val="28"/>
          <w:lang w:val="uk-UA" w:eastAsia="ru-RU"/>
        </w:rPr>
        <w:t>6</w:t>
      </w:r>
      <w:r w:rsidRPr="005E0C79">
        <w:rPr>
          <w:sz w:val="28"/>
          <w:szCs w:val="28"/>
          <w:lang w:val="uk-UA" w:eastAsia="ru-RU"/>
        </w:rPr>
        <w:t>. Розрахунки по погашенню заборгованості за спожиті енергоносії бюджетними, громадськими організаціями, підприємствами в минулі роки</w:t>
      </w:r>
      <w:r w:rsidR="00323B8F" w:rsidRPr="005E0C79">
        <w:rPr>
          <w:sz w:val="28"/>
          <w:szCs w:val="28"/>
          <w:lang w:val="uk-UA" w:eastAsia="ru-RU"/>
        </w:rPr>
        <w:t>.</w:t>
      </w:r>
    </w:p>
    <w:p w14:paraId="1A3920C8" w14:textId="4679B18F" w:rsidR="00D46046" w:rsidRPr="005E0C79" w:rsidRDefault="00D46046"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4.2.</w:t>
      </w:r>
      <w:r w:rsidR="00A8762B" w:rsidRPr="005E0C79">
        <w:rPr>
          <w:sz w:val="28"/>
          <w:szCs w:val="28"/>
          <w:lang w:val="uk-UA" w:eastAsia="ru-RU"/>
        </w:rPr>
        <w:t>3</w:t>
      </w:r>
      <w:r w:rsidR="00887DC6" w:rsidRPr="005E0C79">
        <w:rPr>
          <w:sz w:val="28"/>
          <w:szCs w:val="28"/>
          <w:lang w:val="uk-UA" w:eastAsia="ru-RU"/>
        </w:rPr>
        <w:t>7</w:t>
      </w:r>
      <w:r w:rsidRPr="005E0C79">
        <w:rPr>
          <w:sz w:val="28"/>
          <w:szCs w:val="28"/>
          <w:lang w:val="uk-UA" w:eastAsia="ru-RU"/>
        </w:rPr>
        <w:t xml:space="preserve">. </w:t>
      </w:r>
      <w:r w:rsidR="002C3229">
        <w:rPr>
          <w:sz w:val="28"/>
          <w:szCs w:val="28"/>
          <w:lang w:val="uk-UA" w:eastAsia="ru-RU"/>
        </w:rPr>
        <w:t>Видатки на</w:t>
      </w:r>
      <w:r w:rsidR="002C3229" w:rsidRPr="005E0C79">
        <w:rPr>
          <w:sz w:val="28"/>
          <w:szCs w:val="28"/>
          <w:lang w:val="uk-UA" w:eastAsia="ru-RU"/>
        </w:rPr>
        <w:t xml:space="preserve"> </w:t>
      </w:r>
      <w:r w:rsidR="002C3229">
        <w:rPr>
          <w:sz w:val="28"/>
          <w:szCs w:val="28"/>
          <w:lang w:val="uk-UA" w:eastAsia="ru-RU"/>
        </w:rPr>
        <w:t>р</w:t>
      </w:r>
      <w:r w:rsidRPr="005E0C79">
        <w:rPr>
          <w:sz w:val="28"/>
          <w:szCs w:val="28"/>
          <w:lang w:val="uk-UA" w:eastAsia="ru-RU"/>
        </w:rPr>
        <w:t xml:space="preserve">озробка і реалізація інвестиційних </w:t>
      </w:r>
      <w:r w:rsidR="00887DC6" w:rsidRPr="005E0C79">
        <w:rPr>
          <w:sz w:val="28"/>
          <w:szCs w:val="28"/>
          <w:lang w:val="uk-UA" w:eastAsia="ru-RU"/>
        </w:rPr>
        <w:t>проектів</w:t>
      </w:r>
      <w:r w:rsidRPr="005E0C79">
        <w:rPr>
          <w:sz w:val="28"/>
          <w:szCs w:val="28"/>
          <w:lang w:val="uk-UA" w:eastAsia="ru-RU"/>
        </w:rPr>
        <w:t xml:space="preserve"> та програм</w:t>
      </w:r>
      <w:r w:rsidR="00323B8F" w:rsidRPr="005E0C79">
        <w:rPr>
          <w:sz w:val="28"/>
          <w:szCs w:val="28"/>
          <w:lang w:val="uk-UA" w:eastAsia="ru-RU"/>
        </w:rPr>
        <w:t>.</w:t>
      </w:r>
    </w:p>
    <w:p w14:paraId="11C0FE0B" w14:textId="0ADDF24F" w:rsidR="00887DC6" w:rsidRPr="005E0C79" w:rsidRDefault="00887DC6"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 xml:space="preserve">4.2.38. </w:t>
      </w:r>
      <w:r w:rsidR="002C3229">
        <w:rPr>
          <w:sz w:val="28"/>
          <w:szCs w:val="28"/>
          <w:lang w:val="uk-UA" w:eastAsia="ru-RU"/>
        </w:rPr>
        <w:t>Видатки на</w:t>
      </w:r>
      <w:r w:rsidR="002C3229" w:rsidRPr="005E0C79">
        <w:rPr>
          <w:sz w:val="28"/>
          <w:szCs w:val="28"/>
          <w:lang w:val="uk-UA" w:eastAsia="ru-RU"/>
        </w:rPr>
        <w:t xml:space="preserve"> </w:t>
      </w:r>
      <w:r w:rsidR="002C3229">
        <w:rPr>
          <w:sz w:val="28"/>
          <w:szCs w:val="28"/>
          <w:lang w:val="uk-UA" w:eastAsia="ru-RU"/>
        </w:rPr>
        <w:t>п</w:t>
      </w:r>
      <w:r w:rsidRPr="005E0C79">
        <w:rPr>
          <w:sz w:val="28"/>
          <w:szCs w:val="28"/>
          <w:lang w:val="uk-UA" w:eastAsia="ru-RU"/>
        </w:rPr>
        <w:t xml:space="preserve">ридбання ТМЦ, нагрудних знаків, </w:t>
      </w:r>
      <w:proofErr w:type="spellStart"/>
      <w:r w:rsidRPr="005E0C79">
        <w:rPr>
          <w:sz w:val="28"/>
          <w:szCs w:val="28"/>
          <w:lang w:val="uk-UA" w:eastAsia="ru-RU"/>
        </w:rPr>
        <w:t>франчиків</w:t>
      </w:r>
      <w:proofErr w:type="spellEnd"/>
      <w:r w:rsidRPr="005E0C79">
        <w:rPr>
          <w:sz w:val="28"/>
          <w:szCs w:val="28"/>
          <w:lang w:val="uk-UA" w:eastAsia="ru-RU"/>
        </w:rPr>
        <w:t xml:space="preserve">, грамот, сувенірної продукції, кубків, </w:t>
      </w:r>
      <w:proofErr w:type="spellStart"/>
      <w:r w:rsidRPr="005E0C79">
        <w:rPr>
          <w:sz w:val="28"/>
          <w:szCs w:val="28"/>
          <w:lang w:val="uk-UA" w:eastAsia="ru-RU"/>
        </w:rPr>
        <w:t>медалів</w:t>
      </w:r>
      <w:proofErr w:type="spellEnd"/>
      <w:r w:rsidR="009E0056" w:rsidRPr="005E0C79">
        <w:rPr>
          <w:sz w:val="28"/>
          <w:szCs w:val="28"/>
          <w:lang w:val="uk-UA" w:eastAsia="ru-RU"/>
        </w:rPr>
        <w:t xml:space="preserve">, тощо. Проведення святкових та інших заходів, інших послуг (крім комунальних), тощо. </w:t>
      </w:r>
      <w:r w:rsidRPr="005E0C79">
        <w:rPr>
          <w:sz w:val="28"/>
          <w:szCs w:val="28"/>
          <w:lang w:val="uk-UA" w:eastAsia="ru-RU"/>
        </w:rPr>
        <w:t xml:space="preserve"> </w:t>
      </w:r>
    </w:p>
    <w:p w14:paraId="3E42F484" w14:textId="6081BF0A" w:rsidR="00887DC6" w:rsidRPr="005E0C79" w:rsidRDefault="00887DC6"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 xml:space="preserve">4.2.39. Інші видатки виконавчих органів місцевого самоврядування не заборонені чинним законодавством. </w:t>
      </w:r>
    </w:p>
    <w:p w14:paraId="362DF480" w14:textId="77777777" w:rsidR="00CF3F37" w:rsidRPr="005E0C79" w:rsidRDefault="00CF3F37" w:rsidP="00EA54D5">
      <w:pPr>
        <w:widowControl/>
        <w:suppressAutoHyphens w:val="0"/>
        <w:autoSpaceDE/>
        <w:spacing w:line="276" w:lineRule="auto"/>
        <w:ind w:firstLine="709"/>
        <w:jc w:val="both"/>
        <w:rPr>
          <w:sz w:val="28"/>
          <w:szCs w:val="28"/>
          <w:lang w:val="uk-UA" w:eastAsia="ru-RU"/>
        </w:rPr>
      </w:pPr>
    </w:p>
    <w:p w14:paraId="1C09932A" w14:textId="100220B3" w:rsidR="00CF3F37" w:rsidRPr="005E0C79" w:rsidRDefault="007B4DED" w:rsidP="00EA54D5">
      <w:pPr>
        <w:widowControl/>
        <w:suppressAutoHyphens w:val="0"/>
        <w:autoSpaceDE/>
        <w:spacing w:line="276" w:lineRule="auto"/>
        <w:jc w:val="center"/>
        <w:rPr>
          <w:b/>
          <w:bCs/>
          <w:spacing w:val="-4"/>
          <w:sz w:val="28"/>
          <w:szCs w:val="28"/>
          <w:lang w:val="uk-UA" w:eastAsia="ru-RU"/>
        </w:rPr>
      </w:pPr>
      <w:r w:rsidRPr="005E0C79">
        <w:rPr>
          <w:b/>
          <w:bCs/>
          <w:spacing w:val="-4"/>
          <w:sz w:val="28"/>
          <w:szCs w:val="28"/>
          <w:lang w:val="uk-UA" w:eastAsia="ru-RU"/>
        </w:rPr>
        <w:t>5 З</w:t>
      </w:r>
      <w:r w:rsidR="00CF3F37" w:rsidRPr="005E0C79">
        <w:rPr>
          <w:b/>
          <w:bCs/>
          <w:spacing w:val="-4"/>
          <w:sz w:val="28"/>
          <w:szCs w:val="28"/>
          <w:lang w:val="uk-UA" w:eastAsia="ru-RU"/>
        </w:rPr>
        <w:t>вітність</w:t>
      </w:r>
      <w:r w:rsidRPr="005E0C79">
        <w:rPr>
          <w:b/>
          <w:bCs/>
          <w:spacing w:val="-4"/>
          <w:sz w:val="28"/>
          <w:szCs w:val="28"/>
          <w:lang w:val="uk-UA" w:eastAsia="ru-RU"/>
        </w:rPr>
        <w:t xml:space="preserve"> та контроль за використанням коштів Цільового фонду</w:t>
      </w:r>
    </w:p>
    <w:p w14:paraId="09271CEC" w14:textId="23592408" w:rsidR="00CF3F37" w:rsidRPr="005E0C79" w:rsidRDefault="007B4DED" w:rsidP="00EA54D5">
      <w:pPr>
        <w:widowControl/>
        <w:suppressAutoHyphens w:val="0"/>
        <w:autoSpaceDE/>
        <w:spacing w:line="276" w:lineRule="auto"/>
        <w:ind w:firstLine="709"/>
        <w:jc w:val="both"/>
        <w:rPr>
          <w:spacing w:val="-5"/>
          <w:sz w:val="28"/>
          <w:szCs w:val="28"/>
          <w:lang w:val="uk-UA" w:eastAsia="ru-RU"/>
        </w:rPr>
      </w:pPr>
      <w:bookmarkStart w:id="12" w:name="_Hlk146623703"/>
      <w:r w:rsidRPr="005E0C79">
        <w:rPr>
          <w:spacing w:val="-3"/>
          <w:sz w:val="28"/>
          <w:szCs w:val="28"/>
          <w:lang w:val="uk-UA" w:eastAsia="ru-RU"/>
        </w:rPr>
        <w:t>5</w:t>
      </w:r>
      <w:r w:rsidRPr="005E0C79">
        <w:rPr>
          <w:sz w:val="28"/>
          <w:szCs w:val="28"/>
          <w:lang w:val="uk-UA" w:eastAsia="ru-RU"/>
        </w:rPr>
        <w:t xml:space="preserve">.1. </w:t>
      </w:r>
      <w:bookmarkEnd w:id="12"/>
      <w:r w:rsidRPr="005E0C79">
        <w:rPr>
          <w:sz w:val="28"/>
          <w:szCs w:val="28"/>
          <w:lang w:val="uk-UA" w:eastAsia="ru-RU"/>
        </w:rPr>
        <w:t>Головним розпорядником к</w:t>
      </w:r>
      <w:r w:rsidR="00CF3F37" w:rsidRPr="005E0C79">
        <w:rPr>
          <w:spacing w:val="-3"/>
          <w:sz w:val="28"/>
          <w:szCs w:val="28"/>
          <w:lang w:val="uk-UA" w:eastAsia="ru-RU"/>
        </w:rPr>
        <w:t>ошт</w:t>
      </w:r>
      <w:r w:rsidRPr="005E0C79">
        <w:rPr>
          <w:spacing w:val="-3"/>
          <w:sz w:val="28"/>
          <w:szCs w:val="28"/>
          <w:lang w:val="uk-UA" w:eastAsia="ru-RU"/>
        </w:rPr>
        <w:t>ів</w:t>
      </w:r>
      <w:r w:rsidR="00CF3F37" w:rsidRPr="005E0C79">
        <w:rPr>
          <w:spacing w:val="-3"/>
          <w:sz w:val="28"/>
          <w:szCs w:val="28"/>
          <w:lang w:val="uk-UA" w:eastAsia="ru-RU"/>
        </w:rPr>
        <w:t xml:space="preserve"> </w:t>
      </w:r>
      <w:r w:rsidRPr="005E0C79">
        <w:rPr>
          <w:spacing w:val="-3"/>
          <w:sz w:val="28"/>
          <w:szCs w:val="28"/>
          <w:lang w:val="uk-UA" w:eastAsia="ru-RU"/>
        </w:rPr>
        <w:t xml:space="preserve"> є виконавчий комітет Мелітопольської міської ради Запорізької області, який щоквартально звітує  про надходження і використання коштів Цільового фонду постійній депутатській комісії з питань бюджету та соціально-економічного розвитку міста</w:t>
      </w:r>
      <w:r w:rsidR="00CF3F37" w:rsidRPr="005E0C79">
        <w:rPr>
          <w:spacing w:val="-5"/>
          <w:sz w:val="28"/>
          <w:szCs w:val="28"/>
          <w:lang w:val="uk-UA" w:eastAsia="ru-RU"/>
        </w:rPr>
        <w:t>.</w:t>
      </w:r>
    </w:p>
    <w:p w14:paraId="5B5D3F7A" w14:textId="397DC58F" w:rsidR="007B4DED" w:rsidRPr="005E0C79" w:rsidRDefault="007B4DED" w:rsidP="00EA54D5">
      <w:pPr>
        <w:widowControl/>
        <w:suppressAutoHyphens w:val="0"/>
        <w:autoSpaceDE/>
        <w:spacing w:line="276" w:lineRule="auto"/>
        <w:ind w:firstLine="709"/>
        <w:jc w:val="both"/>
        <w:rPr>
          <w:spacing w:val="-5"/>
          <w:sz w:val="28"/>
          <w:szCs w:val="28"/>
          <w:lang w:val="uk-UA" w:eastAsia="ru-RU"/>
        </w:rPr>
      </w:pPr>
      <w:r w:rsidRPr="005E0C79">
        <w:rPr>
          <w:spacing w:val="-3"/>
          <w:sz w:val="28"/>
          <w:szCs w:val="28"/>
          <w:lang w:val="uk-UA" w:eastAsia="ru-RU"/>
        </w:rPr>
        <w:t>5</w:t>
      </w:r>
      <w:r w:rsidRPr="005E0C79">
        <w:rPr>
          <w:sz w:val="28"/>
          <w:szCs w:val="28"/>
          <w:lang w:val="uk-UA" w:eastAsia="ru-RU"/>
        </w:rPr>
        <w:t xml:space="preserve">.2. Контроль за використанням коштів Цільового фонду здійснює </w:t>
      </w:r>
      <w:r w:rsidRPr="005E0C79">
        <w:rPr>
          <w:spacing w:val="-3"/>
          <w:sz w:val="28"/>
          <w:szCs w:val="28"/>
          <w:lang w:val="uk-UA" w:eastAsia="ru-RU"/>
        </w:rPr>
        <w:t>постійна депутатська комісія з питань бюджету та соціально-економічного розвитку міста</w:t>
      </w:r>
      <w:r w:rsidRPr="005E0C79">
        <w:rPr>
          <w:spacing w:val="-5"/>
          <w:sz w:val="28"/>
          <w:szCs w:val="28"/>
          <w:lang w:val="uk-UA" w:eastAsia="ru-RU"/>
        </w:rPr>
        <w:t>.</w:t>
      </w:r>
    </w:p>
    <w:p w14:paraId="2910D8DD" w14:textId="77777777" w:rsidR="009A345E" w:rsidRPr="005E0C79" w:rsidRDefault="009A345E" w:rsidP="00EA54D5">
      <w:pPr>
        <w:widowControl/>
        <w:suppressAutoHyphens w:val="0"/>
        <w:autoSpaceDE/>
        <w:spacing w:line="276" w:lineRule="auto"/>
        <w:ind w:firstLine="709"/>
        <w:jc w:val="both"/>
        <w:rPr>
          <w:spacing w:val="-5"/>
          <w:sz w:val="28"/>
          <w:szCs w:val="28"/>
          <w:lang w:val="uk-UA" w:eastAsia="ru-RU"/>
        </w:rPr>
      </w:pPr>
    </w:p>
    <w:p w14:paraId="4353C4E5" w14:textId="632F68FB" w:rsidR="009A345E" w:rsidRPr="005E0C79" w:rsidRDefault="009A345E" w:rsidP="00EA54D5">
      <w:pPr>
        <w:widowControl/>
        <w:suppressAutoHyphens w:val="0"/>
        <w:autoSpaceDE/>
        <w:spacing w:line="276" w:lineRule="auto"/>
        <w:jc w:val="center"/>
        <w:rPr>
          <w:b/>
          <w:sz w:val="28"/>
          <w:szCs w:val="28"/>
          <w:lang w:val="uk-UA" w:eastAsia="ru-RU"/>
        </w:rPr>
      </w:pPr>
      <w:r w:rsidRPr="005E0C79">
        <w:rPr>
          <w:b/>
          <w:sz w:val="28"/>
          <w:szCs w:val="28"/>
          <w:lang w:val="uk-UA" w:eastAsia="ru-RU"/>
        </w:rPr>
        <w:t>6 Прикінцеві положення</w:t>
      </w:r>
    </w:p>
    <w:p w14:paraId="6C08A7B4" w14:textId="7D74E613" w:rsidR="009A345E" w:rsidRPr="005E0C79" w:rsidRDefault="009A345E"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6.1. Положення про Цільовий фонд Мелітопольської міської  ради Запорізької області, а також зміни та доповнення до нього затверджуються виключно сесією Мелітопольської міської ради Запорізької області.</w:t>
      </w:r>
    </w:p>
    <w:p w14:paraId="2316A857" w14:textId="59DB9329" w:rsidR="009A345E" w:rsidRPr="005E0C79" w:rsidRDefault="009A345E" w:rsidP="00EA54D5">
      <w:pPr>
        <w:widowControl/>
        <w:suppressAutoHyphens w:val="0"/>
        <w:autoSpaceDE/>
        <w:spacing w:line="276" w:lineRule="auto"/>
        <w:ind w:firstLine="709"/>
        <w:jc w:val="both"/>
        <w:rPr>
          <w:sz w:val="28"/>
          <w:szCs w:val="28"/>
          <w:lang w:val="uk-UA" w:eastAsia="ru-RU"/>
        </w:rPr>
      </w:pPr>
      <w:r w:rsidRPr="005E0C79">
        <w:rPr>
          <w:sz w:val="28"/>
          <w:szCs w:val="28"/>
          <w:lang w:val="uk-UA" w:eastAsia="ru-RU"/>
        </w:rPr>
        <w:t>6.2. Пропозиції про зміни і доповнення до Положення про Цільовий фонд Мелітопольської міської ради Запорізької області  мають право вносити члени виконавчого комітету Мелітопольської міської ради, постійні депутатські комісії та депутати Мелітопольської міської ради  Запорізької області.</w:t>
      </w:r>
    </w:p>
    <w:p w14:paraId="2C04C5D2" w14:textId="1EE358DF" w:rsidR="002A3919" w:rsidRPr="005E0C79" w:rsidRDefault="002A3919" w:rsidP="00EA54D5">
      <w:pPr>
        <w:widowControl/>
        <w:suppressAutoHyphens w:val="0"/>
        <w:autoSpaceDE/>
        <w:spacing w:line="276" w:lineRule="auto"/>
        <w:ind w:firstLine="709"/>
        <w:jc w:val="both"/>
        <w:rPr>
          <w:b/>
          <w:sz w:val="28"/>
          <w:szCs w:val="28"/>
          <w:lang w:val="uk-UA" w:eastAsia="ru-RU"/>
        </w:rPr>
      </w:pPr>
    </w:p>
    <w:p w14:paraId="3EE9D6D9" w14:textId="7790871C" w:rsidR="00EA54D5" w:rsidRPr="00EA54D5" w:rsidRDefault="00EA54D5" w:rsidP="00EA54D5">
      <w:pPr>
        <w:shd w:val="clear" w:color="auto" w:fill="FFFFFF"/>
        <w:spacing w:line="320" w:lineRule="atLeast"/>
        <w:jc w:val="both"/>
        <w:rPr>
          <w:spacing w:val="-3"/>
          <w:sz w:val="28"/>
          <w:szCs w:val="28"/>
          <w:lang w:val="uk-UA"/>
        </w:rPr>
      </w:pPr>
      <w:r w:rsidRPr="00EA54D5">
        <w:rPr>
          <w:spacing w:val="-3"/>
          <w:sz w:val="28"/>
          <w:szCs w:val="28"/>
          <w:lang w:val="uk-UA"/>
        </w:rPr>
        <w:t xml:space="preserve">Начальник відділу обліку та звітності </w:t>
      </w:r>
      <w:r w:rsidRPr="00EA54D5">
        <w:rPr>
          <w:spacing w:val="-3"/>
          <w:sz w:val="28"/>
          <w:szCs w:val="28"/>
          <w:lang w:val="uk-UA"/>
        </w:rPr>
        <w:tab/>
      </w:r>
      <w:r w:rsidRPr="00EA54D5">
        <w:rPr>
          <w:spacing w:val="-3"/>
          <w:sz w:val="28"/>
          <w:szCs w:val="28"/>
          <w:lang w:val="uk-UA"/>
        </w:rPr>
        <w:tab/>
      </w:r>
      <w:r w:rsidRPr="00EA54D5">
        <w:rPr>
          <w:spacing w:val="-3"/>
          <w:sz w:val="28"/>
          <w:szCs w:val="28"/>
          <w:lang w:val="uk-UA"/>
        </w:rPr>
        <w:tab/>
        <w:t>Тетяна ЖУРАВЛЬОВА</w:t>
      </w:r>
    </w:p>
    <w:p w14:paraId="1D53A880" w14:textId="77777777" w:rsidR="002A3919" w:rsidRPr="00EA54D5" w:rsidRDefault="002A3919" w:rsidP="00EA54D5">
      <w:pPr>
        <w:widowControl/>
        <w:suppressAutoHyphens w:val="0"/>
        <w:autoSpaceDE/>
        <w:spacing w:line="276" w:lineRule="auto"/>
        <w:ind w:firstLine="709"/>
        <w:jc w:val="both"/>
        <w:rPr>
          <w:sz w:val="28"/>
          <w:szCs w:val="28"/>
          <w:lang w:val="uk-UA" w:eastAsia="ru-RU"/>
        </w:rPr>
      </w:pPr>
    </w:p>
    <w:p w14:paraId="16C258D9" w14:textId="491129F7" w:rsidR="00CF3F37" w:rsidRPr="00EA54D5" w:rsidRDefault="002A3919" w:rsidP="00EA54D5">
      <w:pPr>
        <w:widowControl/>
        <w:suppressAutoHyphens w:val="0"/>
        <w:autoSpaceDE/>
        <w:spacing w:line="276" w:lineRule="auto"/>
        <w:jc w:val="both"/>
        <w:rPr>
          <w:sz w:val="28"/>
          <w:szCs w:val="28"/>
          <w:lang w:val="uk-UA" w:eastAsia="ru-RU"/>
        </w:rPr>
      </w:pPr>
      <w:r w:rsidRPr="00EA54D5">
        <w:rPr>
          <w:sz w:val="28"/>
          <w:szCs w:val="28"/>
          <w:lang w:val="uk-UA" w:eastAsia="ru-RU"/>
        </w:rPr>
        <w:t>Мелітопольський м</w:t>
      </w:r>
      <w:r w:rsidR="00CF3F37" w:rsidRPr="00EA54D5">
        <w:rPr>
          <w:sz w:val="28"/>
          <w:szCs w:val="28"/>
          <w:lang w:val="uk-UA" w:eastAsia="ru-RU"/>
        </w:rPr>
        <w:t>іський голова</w:t>
      </w:r>
      <w:r w:rsidR="00CF3F37" w:rsidRPr="00EA54D5">
        <w:rPr>
          <w:sz w:val="28"/>
          <w:szCs w:val="28"/>
          <w:lang w:val="uk-UA" w:eastAsia="ru-RU"/>
        </w:rPr>
        <w:tab/>
      </w:r>
      <w:r w:rsidR="00EA54D5" w:rsidRPr="00EA54D5">
        <w:rPr>
          <w:sz w:val="28"/>
          <w:szCs w:val="28"/>
          <w:lang w:val="uk-UA" w:eastAsia="ru-RU"/>
        </w:rPr>
        <w:tab/>
      </w:r>
      <w:r w:rsidR="00EA54D5">
        <w:rPr>
          <w:sz w:val="28"/>
          <w:szCs w:val="28"/>
          <w:lang w:val="uk-UA" w:eastAsia="ru-RU"/>
        </w:rPr>
        <w:tab/>
      </w:r>
      <w:r w:rsidR="00EA54D5" w:rsidRPr="00EA54D5">
        <w:rPr>
          <w:sz w:val="28"/>
          <w:szCs w:val="28"/>
          <w:lang w:val="uk-UA" w:eastAsia="ru-RU"/>
        </w:rPr>
        <w:tab/>
      </w:r>
      <w:r w:rsidRPr="00EA54D5">
        <w:rPr>
          <w:sz w:val="28"/>
          <w:szCs w:val="28"/>
          <w:lang w:val="uk-UA" w:eastAsia="ru-RU"/>
        </w:rPr>
        <w:t>Іван</w:t>
      </w:r>
      <w:r w:rsidR="00CF3F37" w:rsidRPr="00EA54D5">
        <w:rPr>
          <w:sz w:val="28"/>
          <w:szCs w:val="28"/>
          <w:lang w:val="uk-UA" w:eastAsia="ru-RU"/>
        </w:rPr>
        <w:t xml:space="preserve"> </w:t>
      </w:r>
      <w:r w:rsidRPr="00EA54D5">
        <w:rPr>
          <w:sz w:val="28"/>
          <w:szCs w:val="28"/>
          <w:lang w:val="uk-UA" w:eastAsia="ru-RU"/>
        </w:rPr>
        <w:t>ФЕДОРОВ</w:t>
      </w:r>
    </w:p>
    <w:p w14:paraId="061DA095" w14:textId="77777777" w:rsidR="00CF3F37" w:rsidRPr="005E0C79" w:rsidRDefault="00CF3F37" w:rsidP="00EA54D5">
      <w:pPr>
        <w:spacing w:line="276" w:lineRule="auto"/>
        <w:ind w:firstLine="709"/>
        <w:rPr>
          <w:sz w:val="28"/>
          <w:szCs w:val="28"/>
          <w:lang w:val="uk-UA"/>
        </w:rPr>
      </w:pPr>
    </w:p>
    <w:sectPr w:rsidR="00CF3F37" w:rsidRPr="005E0C7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0F7D57"/>
    <w:multiLevelType w:val="multilevel"/>
    <w:tmpl w:val="BA4A1D6A"/>
    <w:lvl w:ilvl="0">
      <w:start w:val="4"/>
      <w:numFmt w:val="decimal"/>
      <w:lvlText w:val="%1."/>
      <w:lvlJc w:val="left"/>
      <w:pPr>
        <w:ind w:left="1211"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lang w:val="uk-UA"/>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16cid:durableId="1263226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D1"/>
    <w:rsid w:val="00024D54"/>
    <w:rsid w:val="0007258B"/>
    <w:rsid w:val="00096388"/>
    <w:rsid w:val="000D379D"/>
    <w:rsid w:val="000E5E8E"/>
    <w:rsid w:val="00115B68"/>
    <w:rsid w:val="001340FF"/>
    <w:rsid w:val="0014515B"/>
    <w:rsid w:val="00177E2C"/>
    <w:rsid w:val="00183196"/>
    <w:rsid w:val="001B7745"/>
    <w:rsid w:val="001F141C"/>
    <w:rsid w:val="001F56D1"/>
    <w:rsid w:val="002001D7"/>
    <w:rsid w:val="00276381"/>
    <w:rsid w:val="002A3919"/>
    <w:rsid w:val="002C3229"/>
    <w:rsid w:val="002E39DD"/>
    <w:rsid w:val="00323B8F"/>
    <w:rsid w:val="00344923"/>
    <w:rsid w:val="003627EE"/>
    <w:rsid w:val="00385A78"/>
    <w:rsid w:val="003A630F"/>
    <w:rsid w:val="003F5A04"/>
    <w:rsid w:val="003F6467"/>
    <w:rsid w:val="00412C92"/>
    <w:rsid w:val="004566AD"/>
    <w:rsid w:val="00484475"/>
    <w:rsid w:val="004C03B6"/>
    <w:rsid w:val="004D06B7"/>
    <w:rsid w:val="004E1F03"/>
    <w:rsid w:val="004E1F2E"/>
    <w:rsid w:val="00510E34"/>
    <w:rsid w:val="00583D42"/>
    <w:rsid w:val="005B36A1"/>
    <w:rsid w:val="005E0C79"/>
    <w:rsid w:val="006035DD"/>
    <w:rsid w:val="00615B7B"/>
    <w:rsid w:val="00633B1F"/>
    <w:rsid w:val="00650F60"/>
    <w:rsid w:val="006716FF"/>
    <w:rsid w:val="006E1A52"/>
    <w:rsid w:val="00706B8E"/>
    <w:rsid w:val="00750EF5"/>
    <w:rsid w:val="0079125C"/>
    <w:rsid w:val="007A5E7A"/>
    <w:rsid w:val="007B4DED"/>
    <w:rsid w:val="007C19F4"/>
    <w:rsid w:val="008248D8"/>
    <w:rsid w:val="008304FB"/>
    <w:rsid w:val="00861E87"/>
    <w:rsid w:val="00885039"/>
    <w:rsid w:val="00887DC6"/>
    <w:rsid w:val="008A3949"/>
    <w:rsid w:val="008C02D6"/>
    <w:rsid w:val="008F03AC"/>
    <w:rsid w:val="00914038"/>
    <w:rsid w:val="00965492"/>
    <w:rsid w:val="00966303"/>
    <w:rsid w:val="009A345E"/>
    <w:rsid w:val="009C5D1A"/>
    <w:rsid w:val="009E0056"/>
    <w:rsid w:val="009E07FD"/>
    <w:rsid w:val="00A0461B"/>
    <w:rsid w:val="00A2670E"/>
    <w:rsid w:val="00A81A2A"/>
    <w:rsid w:val="00A8762B"/>
    <w:rsid w:val="00AA1022"/>
    <w:rsid w:val="00AA1B3C"/>
    <w:rsid w:val="00AB609B"/>
    <w:rsid w:val="00AC341C"/>
    <w:rsid w:val="00AD3C97"/>
    <w:rsid w:val="00AD5F42"/>
    <w:rsid w:val="00AE35ED"/>
    <w:rsid w:val="00B34C58"/>
    <w:rsid w:val="00B60ADD"/>
    <w:rsid w:val="00BA283B"/>
    <w:rsid w:val="00C21863"/>
    <w:rsid w:val="00C26038"/>
    <w:rsid w:val="00C502D1"/>
    <w:rsid w:val="00C65932"/>
    <w:rsid w:val="00CA78EA"/>
    <w:rsid w:val="00CE0897"/>
    <w:rsid w:val="00CE488B"/>
    <w:rsid w:val="00CF3F37"/>
    <w:rsid w:val="00D45FEB"/>
    <w:rsid w:val="00D46046"/>
    <w:rsid w:val="00D51DD7"/>
    <w:rsid w:val="00D670EF"/>
    <w:rsid w:val="00DA7B78"/>
    <w:rsid w:val="00DE0416"/>
    <w:rsid w:val="00DE540A"/>
    <w:rsid w:val="00E31E35"/>
    <w:rsid w:val="00E410D0"/>
    <w:rsid w:val="00EA54D5"/>
    <w:rsid w:val="00ED1AD2"/>
    <w:rsid w:val="00F551FB"/>
    <w:rsid w:val="00F869C5"/>
    <w:rsid w:val="00FC17D8"/>
    <w:rsid w:val="00FC7097"/>
    <w:rsid w:val="00FD43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198C0"/>
  <w15:chartTrackingRefBased/>
  <w15:docId w15:val="{6BE1EE0B-34E9-433D-B4BD-9B3FD5067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48D8"/>
    <w:pPr>
      <w:widowControl w:val="0"/>
      <w:suppressAutoHyphens/>
      <w:autoSpaceDE w:val="0"/>
      <w:spacing w:after="0" w:line="240" w:lineRule="auto"/>
    </w:pPr>
    <w:rPr>
      <w:rFonts w:ascii="Times New Roman" w:eastAsia="Times New Roman" w:hAnsi="Times New Roman" w:cs="Times New Roman"/>
      <w:sz w:val="20"/>
      <w:szCs w:val="20"/>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4038"/>
    <w:pPr>
      <w:spacing w:after="0" w:line="240" w:lineRule="auto"/>
    </w:pPr>
    <w:rPr>
      <w:rFonts w:ascii="Times New Roman" w:eastAsia="Times New Roman" w:hAnsi="Times New Roman" w:cs="Times New Roman"/>
      <w:sz w:val="24"/>
      <w:szCs w:val="24"/>
      <w:lang w:val="ru-RU" w:eastAsia="ru-RU"/>
    </w:rPr>
  </w:style>
  <w:style w:type="paragraph" w:styleId="a4">
    <w:name w:val="Normal (Web)"/>
    <w:basedOn w:val="a"/>
    <w:uiPriority w:val="99"/>
    <w:unhideWhenUsed/>
    <w:rsid w:val="000D379D"/>
    <w:pPr>
      <w:widowControl/>
      <w:suppressAutoHyphens w:val="0"/>
      <w:autoSpaceDE/>
      <w:spacing w:before="100" w:beforeAutospacing="1" w:after="100" w:afterAutospacing="1"/>
    </w:pPr>
    <w:rPr>
      <w:sz w:val="24"/>
      <w:szCs w:val="24"/>
      <w:lang w:eastAsia="ru-RU"/>
    </w:rPr>
  </w:style>
  <w:style w:type="character" w:styleId="a5">
    <w:name w:val="annotation reference"/>
    <w:basedOn w:val="a0"/>
    <w:uiPriority w:val="99"/>
    <w:semiHidden/>
    <w:unhideWhenUsed/>
    <w:rsid w:val="00C65932"/>
    <w:rPr>
      <w:sz w:val="16"/>
      <w:szCs w:val="16"/>
    </w:rPr>
  </w:style>
  <w:style w:type="paragraph" w:styleId="a6">
    <w:name w:val="annotation text"/>
    <w:basedOn w:val="a"/>
    <w:link w:val="a7"/>
    <w:uiPriority w:val="99"/>
    <w:semiHidden/>
    <w:unhideWhenUsed/>
    <w:rsid w:val="00C65932"/>
  </w:style>
  <w:style w:type="character" w:customStyle="1" w:styleId="a7">
    <w:name w:val="Текст примітки Знак"/>
    <w:basedOn w:val="a0"/>
    <w:link w:val="a6"/>
    <w:uiPriority w:val="99"/>
    <w:semiHidden/>
    <w:rsid w:val="00C65932"/>
    <w:rPr>
      <w:rFonts w:ascii="Times New Roman" w:eastAsia="Times New Roman" w:hAnsi="Times New Roman" w:cs="Times New Roman"/>
      <w:sz w:val="20"/>
      <w:szCs w:val="20"/>
      <w:lang w:val="ru-RU" w:eastAsia="zh-CN"/>
    </w:rPr>
  </w:style>
  <w:style w:type="paragraph" w:styleId="a8">
    <w:name w:val="annotation subject"/>
    <w:basedOn w:val="a6"/>
    <w:next w:val="a6"/>
    <w:link w:val="a9"/>
    <w:uiPriority w:val="99"/>
    <w:semiHidden/>
    <w:unhideWhenUsed/>
    <w:rsid w:val="00C65932"/>
    <w:rPr>
      <w:b/>
      <w:bCs/>
    </w:rPr>
  </w:style>
  <w:style w:type="character" w:customStyle="1" w:styleId="a9">
    <w:name w:val="Тема примітки Знак"/>
    <w:basedOn w:val="a7"/>
    <w:link w:val="a8"/>
    <w:uiPriority w:val="99"/>
    <w:semiHidden/>
    <w:rsid w:val="00C65932"/>
    <w:rPr>
      <w:rFonts w:ascii="Times New Roman" w:eastAsia="Times New Roman" w:hAnsi="Times New Roman" w:cs="Times New Roman"/>
      <w:b/>
      <w:bCs/>
      <w:sz w:val="20"/>
      <w:szCs w:val="20"/>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96772">
      <w:bodyDiv w:val="1"/>
      <w:marLeft w:val="0"/>
      <w:marRight w:val="0"/>
      <w:marTop w:val="0"/>
      <w:marBottom w:val="0"/>
      <w:divBdr>
        <w:top w:val="none" w:sz="0" w:space="0" w:color="auto"/>
        <w:left w:val="none" w:sz="0" w:space="0" w:color="auto"/>
        <w:bottom w:val="none" w:sz="0" w:space="0" w:color="auto"/>
        <w:right w:val="none" w:sz="0" w:space="0" w:color="auto"/>
      </w:divBdr>
    </w:div>
    <w:div w:id="1202938903">
      <w:bodyDiv w:val="1"/>
      <w:marLeft w:val="0"/>
      <w:marRight w:val="0"/>
      <w:marTop w:val="0"/>
      <w:marBottom w:val="0"/>
      <w:divBdr>
        <w:top w:val="none" w:sz="0" w:space="0" w:color="auto"/>
        <w:left w:val="none" w:sz="0" w:space="0" w:color="auto"/>
        <w:bottom w:val="none" w:sz="0" w:space="0" w:color="auto"/>
        <w:right w:val="none" w:sz="0" w:space="0" w:color="auto"/>
      </w:divBdr>
    </w:div>
    <w:div w:id="1613245969">
      <w:bodyDiv w:val="1"/>
      <w:marLeft w:val="0"/>
      <w:marRight w:val="0"/>
      <w:marTop w:val="0"/>
      <w:marBottom w:val="0"/>
      <w:divBdr>
        <w:top w:val="none" w:sz="0" w:space="0" w:color="auto"/>
        <w:left w:val="none" w:sz="0" w:space="0" w:color="auto"/>
        <w:bottom w:val="none" w:sz="0" w:space="0" w:color="auto"/>
        <w:right w:val="none" w:sz="0" w:space="0" w:color="auto"/>
      </w:divBdr>
    </w:div>
    <w:div w:id="1817063007">
      <w:bodyDiv w:val="1"/>
      <w:marLeft w:val="0"/>
      <w:marRight w:val="0"/>
      <w:marTop w:val="0"/>
      <w:marBottom w:val="0"/>
      <w:divBdr>
        <w:top w:val="none" w:sz="0" w:space="0" w:color="auto"/>
        <w:left w:val="none" w:sz="0" w:space="0" w:color="auto"/>
        <w:bottom w:val="none" w:sz="0" w:space="0" w:color="auto"/>
        <w:right w:val="none" w:sz="0" w:space="0" w:color="auto"/>
      </w:divBdr>
    </w:div>
    <w:div w:id="2125998426">
      <w:bodyDiv w:val="1"/>
      <w:marLeft w:val="0"/>
      <w:marRight w:val="0"/>
      <w:marTop w:val="0"/>
      <w:marBottom w:val="0"/>
      <w:divBdr>
        <w:top w:val="none" w:sz="0" w:space="0" w:color="auto"/>
        <w:left w:val="none" w:sz="0" w:space="0" w:color="auto"/>
        <w:bottom w:val="none" w:sz="0" w:space="0" w:color="auto"/>
        <w:right w:val="none" w:sz="0" w:space="0" w:color="auto"/>
      </w:divBdr>
    </w:div>
    <w:div w:id="214581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4091D-2F30-4171-87E5-E1450176E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11571</Words>
  <Characters>6596</Characters>
  <Application>Microsoft Office Word</Application>
  <DocSecurity>0</DocSecurity>
  <Lines>54</Lines>
  <Paragraphs>36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Леся</dc:creator>
  <cp:keywords/>
  <dc:description/>
  <cp:lastModifiedBy>MMR ZO</cp:lastModifiedBy>
  <cp:revision>4</cp:revision>
  <cp:lastPrinted>2023-10-03T11:59:00Z</cp:lastPrinted>
  <dcterms:created xsi:type="dcterms:W3CDTF">2023-10-23T09:24:00Z</dcterms:created>
  <dcterms:modified xsi:type="dcterms:W3CDTF">2023-11-02T13:04:00Z</dcterms:modified>
</cp:coreProperties>
</file>